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8E" w:rsidRPr="00915E8E" w:rsidRDefault="009974F5" w:rsidP="00915E8E">
      <w:pPr>
        <w:spacing w:after="90" w:line="270" w:lineRule="atLeast"/>
        <w:rPr>
          <w:rFonts w:ascii="Arial" w:eastAsia="Times New Roman" w:hAnsi="Arial" w:cs="Arial"/>
          <w:color w:val="C0C0C0"/>
          <w:sz w:val="18"/>
          <w:szCs w:val="18"/>
        </w:rPr>
      </w:pPr>
      <w:r w:rsidRPr="00915E8E">
        <w:rPr>
          <w:rFonts w:ascii="Arial" w:eastAsia="Times New Roman" w:hAnsi="Arial" w:cs="Arial"/>
          <w:color w:val="C0C0C0"/>
          <w:sz w:val="18"/>
          <w:szCs w:val="18"/>
        </w:rPr>
        <w:fldChar w:fldCharType="begin"/>
      </w:r>
      <w:r w:rsidR="00915E8E" w:rsidRPr="00915E8E">
        <w:rPr>
          <w:rFonts w:ascii="Arial" w:eastAsia="Times New Roman" w:hAnsi="Arial" w:cs="Arial"/>
          <w:color w:val="C0C0C0"/>
          <w:sz w:val="18"/>
          <w:szCs w:val="18"/>
        </w:rPr>
        <w:instrText xml:space="preserve"> HYPERLINK "http://www.mchs.gov.ru/" </w:instrText>
      </w:r>
      <w:r w:rsidRPr="00915E8E">
        <w:rPr>
          <w:rFonts w:ascii="Arial" w:eastAsia="Times New Roman" w:hAnsi="Arial" w:cs="Arial"/>
          <w:color w:val="C0C0C0"/>
          <w:sz w:val="18"/>
          <w:szCs w:val="18"/>
        </w:rPr>
        <w:fldChar w:fldCharType="separate"/>
      </w:r>
      <w:r w:rsidR="00915E8E" w:rsidRPr="00915E8E">
        <w:rPr>
          <w:rFonts w:ascii="Arial" w:eastAsia="Times New Roman" w:hAnsi="Arial" w:cs="Arial"/>
          <w:color w:val="5F9DC1"/>
          <w:sz w:val="18"/>
          <w:szCs w:val="18"/>
          <w:bdr w:val="none" w:sz="0" w:space="0" w:color="auto" w:frame="1"/>
        </w:rPr>
        <w:t>России</w:t>
      </w:r>
      <w:r w:rsidRPr="00915E8E">
        <w:rPr>
          <w:rFonts w:ascii="Arial" w:eastAsia="Times New Roman" w:hAnsi="Arial" w:cs="Arial"/>
          <w:color w:val="C0C0C0"/>
          <w:sz w:val="18"/>
          <w:szCs w:val="18"/>
        </w:rPr>
        <w:fldChar w:fldCharType="end"/>
      </w:r>
      <w:r w:rsidR="00915E8E" w:rsidRPr="00915E8E">
        <w:rPr>
          <w:rFonts w:ascii="Arial" w:eastAsia="Times New Roman" w:hAnsi="Arial" w:cs="Arial"/>
          <w:color w:val="C0C0C0"/>
          <w:sz w:val="18"/>
          <w:szCs w:val="18"/>
        </w:rPr>
        <w:t xml:space="preserve"> → </w:t>
      </w:r>
      <w:hyperlink r:id="rId5" w:history="1">
        <w:r w:rsidR="00915E8E" w:rsidRPr="00915E8E">
          <w:rPr>
            <w:rFonts w:ascii="Arial" w:eastAsia="Times New Roman" w:hAnsi="Arial" w:cs="Arial"/>
            <w:color w:val="5F9DC1"/>
            <w:sz w:val="18"/>
            <w:szCs w:val="18"/>
            <w:bdr w:val="none" w:sz="0" w:space="0" w:color="auto" w:frame="1"/>
          </w:rPr>
          <w:t>Силы и средства</w:t>
        </w:r>
      </w:hyperlink>
      <w:r w:rsidR="00915E8E" w:rsidRPr="00915E8E">
        <w:rPr>
          <w:rFonts w:ascii="Arial" w:eastAsia="Times New Roman" w:hAnsi="Arial" w:cs="Arial"/>
          <w:color w:val="C0C0C0"/>
          <w:sz w:val="18"/>
          <w:szCs w:val="18"/>
        </w:rPr>
        <w:t xml:space="preserve"> → </w:t>
      </w:r>
      <w:hyperlink r:id="rId6" w:history="1">
        <w:r w:rsidR="00915E8E" w:rsidRPr="00915E8E">
          <w:rPr>
            <w:rFonts w:ascii="Arial" w:eastAsia="Times New Roman" w:hAnsi="Arial" w:cs="Arial"/>
            <w:color w:val="5F9DC1"/>
            <w:sz w:val="18"/>
            <w:szCs w:val="18"/>
            <w:bdr w:val="none" w:sz="0" w:space="0" w:color="auto" w:frame="1"/>
          </w:rPr>
          <w:t>Поисково-спасательная служба</w:t>
        </w:r>
      </w:hyperlink>
      <w:r w:rsidR="00915E8E" w:rsidRPr="00915E8E">
        <w:rPr>
          <w:rFonts w:ascii="Arial" w:eastAsia="Times New Roman" w:hAnsi="Arial" w:cs="Arial"/>
          <w:color w:val="C0C0C0"/>
          <w:sz w:val="18"/>
          <w:szCs w:val="18"/>
        </w:rPr>
        <w:t xml:space="preserve"> </w:t>
      </w:r>
    </w:p>
    <w:p w:rsidR="00915E8E" w:rsidRPr="00915E8E" w:rsidRDefault="00915E8E" w:rsidP="00915E8E">
      <w:pPr>
        <w:spacing w:after="75" w:line="240" w:lineRule="auto"/>
        <w:outlineLvl w:val="0"/>
        <w:rPr>
          <w:rFonts w:ascii="Arial" w:eastAsia="Times New Roman" w:hAnsi="Arial" w:cs="Arial"/>
          <w:color w:val="000000"/>
          <w:kern w:val="36"/>
          <w:sz w:val="39"/>
          <w:szCs w:val="39"/>
        </w:rPr>
      </w:pPr>
      <w:r w:rsidRPr="00915E8E">
        <w:rPr>
          <w:rFonts w:ascii="Arial" w:eastAsia="Times New Roman" w:hAnsi="Arial" w:cs="Arial"/>
          <w:color w:val="000000"/>
          <w:kern w:val="36"/>
          <w:sz w:val="39"/>
          <w:szCs w:val="39"/>
        </w:rPr>
        <w:t>Поисково-спасательная служба</w:t>
      </w:r>
    </w:p>
    <w:p w:rsidR="00915E8E" w:rsidRPr="00915E8E" w:rsidRDefault="009974F5" w:rsidP="00915E8E">
      <w:pPr>
        <w:spacing w:before="100" w:beforeAutospacing="1" w:after="100" w:afterAutospacing="1" w:line="240" w:lineRule="auto"/>
        <w:rPr>
          <w:rFonts w:ascii="Arial" w:eastAsia="Times New Roman" w:hAnsi="Arial" w:cs="Arial"/>
          <w:color w:val="000000"/>
          <w:sz w:val="18"/>
          <w:szCs w:val="18"/>
        </w:rPr>
      </w:pPr>
      <w:hyperlink r:id="rId7" w:tgtFrame="_blank" w:history="1">
        <w:r w:rsidR="00915E8E" w:rsidRPr="00915E8E">
          <w:rPr>
            <w:rFonts w:ascii="Arial" w:eastAsia="Times New Roman" w:hAnsi="Arial" w:cs="Arial"/>
            <w:b/>
            <w:bCs/>
            <w:color w:val="0074C5"/>
            <w:sz w:val="18"/>
          </w:rPr>
          <w:t>Поисково-спасательные формирования МЧС России (федеральный бюджет)</w:t>
        </w:r>
      </w:hyperlink>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В состав поисково-спасательной службы (ПСС) МЧС России</w:t>
      </w:r>
      <w:r w:rsidRPr="00915E8E">
        <w:rPr>
          <w:rFonts w:ascii="Arial" w:eastAsia="Times New Roman" w:hAnsi="Arial" w:cs="Arial"/>
          <w:color w:val="000000"/>
          <w:sz w:val="18"/>
          <w:szCs w:val="18"/>
        </w:rPr>
        <w:t>  сегодня входят 7 региональных поисково-спасательных отрядов (РПСО), 28  филиалов (11 поиска и спасания на водных объектах), Байкальский ПСО, ФГУ отряд «</w:t>
      </w:r>
      <w:proofErr w:type="spellStart"/>
      <w:r w:rsidRPr="00915E8E">
        <w:rPr>
          <w:rFonts w:ascii="Arial" w:eastAsia="Times New Roman" w:hAnsi="Arial" w:cs="Arial"/>
          <w:color w:val="000000"/>
          <w:sz w:val="18"/>
          <w:szCs w:val="18"/>
        </w:rPr>
        <w:t>Центроспас</w:t>
      </w:r>
      <w:proofErr w:type="spellEnd"/>
      <w:r w:rsidRPr="00915E8E">
        <w:rPr>
          <w:rFonts w:ascii="Arial" w:eastAsia="Times New Roman" w:hAnsi="Arial" w:cs="Arial"/>
          <w:color w:val="000000"/>
          <w:sz w:val="18"/>
          <w:szCs w:val="18"/>
        </w:rPr>
        <w:t xml:space="preserve">» (филиал в </w:t>
      </w:r>
      <w:proofErr w:type="gramStart"/>
      <w:r w:rsidRPr="00915E8E">
        <w:rPr>
          <w:rFonts w:ascii="Arial" w:eastAsia="Times New Roman" w:hAnsi="Arial" w:cs="Arial"/>
          <w:color w:val="000000"/>
          <w:sz w:val="18"/>
          <w:szCs w:val="18"/>
        </w:rPr>
        <w:t>г</w:t>
      </w:r>
      <w:proofErr w:type="gramEnd"/>
      <w:r w:rsidRPr="00915E8E">
        <w:rPr>
          <w:rFonts w:ascii="Arial" w:eastAsia="Times New Roman" w:hAnsi="Arial" w:cs="Arial"/>
          <w:color w:val="000000"/>
          <w:sz w:val="18"/>
          <w:szCs w:val="18"/>
        </w:rPr>
        <w:t>. Туапсе), ФГУ «</w:t>
      </w:r>
      <w:proofErr w:type="spellStart"/>
      <w:r w:rsidRPr="00915E8E">
        <w:rPr>
          <w:rFonts w:ascii="Arial" w:eastAsia="Times New Roman" w:hAnsi="Arial" w:cs="Arial"/>
          <w:color w:val="000000"/>
          <w:sz w:val="18"/>
          <w:szCs w:val="18"/>
        </w:rPr>
        <w:t>Госакваспас</w:t>
      </w:r>
      <w:proofErr w:type="spellEnd"/>
      <w:r w:rsidRPr="00915E8E">
        <w:rPr>
          <w:rFonts w:ascii="Arial" w:eastAsia="Times New Roman" w:hAnsi="Arial" w:cs="Arial"/>
          <w:color w:val="000000"/>
          <w:sz w:val="18"/>
          <w:szCs w:val="18"/>
        </w:rPr>
        <w:t>» (филиалы в Балтийске, Геленджике и Архангельске).</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Штатная численность поисково-спасательных формирований МЧС России составляет 4151 человек, из которых  1821 - аттестованные спасатели (55% от штатной численности ПСФ).</w:t>
      </w:r>
    </w:p>
    <w:p w:rsidR="009F5F3B" w:rsidRDefault="00915E8E" w:rsidP="009F5F3B">
      <w:pPr>
        <w:pStyle w:val="2"/>
        <w:pBdr>
          <w:bottom w:val="single" w:sz="6" w:space="2" w:color="AAAAAA"/>
        </w:pBdr>
        <w:shd w:val="clear" w:color="auto" w:fill="FFFFFF"/>
        <w:spacing w:before="0" w:after="144" w:line="288" w:lineRule="atLeast"/>
        <w:rPr>
          <w:rFonts w:ascii="Arial" w:hAnsi="Arial" w:cs="Arial"/>
          <w:color w:val="000000"/>
          <w:sz w:val="20"/>
          <w:szCs w:val="20"/>
          <w:shd w:val="clear" w:color="auto" w:fill="FFFFFF"/>
        </w:rPr>
      </w:pPr>
      <w:r w:rsidRPr="00915E8E">
        <w:rPr>
          <w:rFonts w:ascii="Arial" w:eastAsia="Times New Roman" w:hAnsi="Arial" w:cs="Arial"/>
          <w:color w:val="000000"/>
          <w:sz w:val="18"/>
          <w:szCs w:val="18"/>
        </w:rPr>
        <w:t> </w:t>
      </w:r>
      <w:r w:rsidR="009F5F3B">
        <w:rPr>
          <w:rFonts w:ascii="Arial" w:hAnsi="Arial" w:cs="Arial"/>
          <w:b w:val="0"/>
          <w:bCs w:val="0"/>
          <w:color w:val="000000"/>
          <w:sz w:val="20"/>
          <w:szCs w:val="20"/>
          <w:shd w:val="clear" w:color="auto" w:fill="FFFFFF"/>
        </w:rPr>
        <w:t>Поисково-спасательные службы</w:t>
      </w:r>
      <w:r w:rsidR="009F5F3B">
        <w:rPr>
          <w:rStyle w:val="a3"/>
          <w:rFonts w:ascii="Arial" w:hAnsi="Arial" w:cs="Arial"/>
          <w:color w:val="000000"/>
          <w:sz w:val="20"/>
          <w:szCs w:val="20"/>
          <w:shd w:val="clear" w:color="auto" w:fill="FFFFFF"/>
        </w:rPr>
        <w:t> </w:t>
      </w:r>
      <w:r w:rsidR="009F5F3B">
        <w:rPr>
          <w:rFonts w:ascii="Arial" w:hAnsi="Arial" w:cs="Arial"/>
          <w:color w:val="000000"/>
          <w:sz w:val="20"/>
          <w:szCs w:val="20"/>
          <w:shd w:val="clear" w:color="auto" w:fill="FFFFFF"/>
        </w:rPr>
        <w:t>(ПСС) — организации, осуществляющие поиск людей, находящихся в опасности, и их спасение. География поиска и спасения направлена на труднодоступные места, спасение на воде и в воздухе.</w:t>
      </w:r>
    </w:p>
    <w:p w:rsidR="009F5F3B" w:rsidRDefault="009F5F3B" w:rsidP="009F5F3B">
      <w:pPr>
        <w:pStyle w:val="2"/>
        <w:pBdr>
          <w:bottom w:val="single" w:sz="6" w:space="2" w:color="AAAAAA"/>
        </w:pBdr>
        <w:shd w:val="clear" w:color="auto" w:fill="FFFFFF"/>
        <w:spacing w:before="0" w:after="144" w:line="288" w:lineRule="atLeast"/>
        <w:rPr>
          <w:rFonts w:ascii="Arial" w:hAnsi="Arial" w:cs="Arial"/>
          <w:b w:val="0"/>
          <w:bCs w:val="0"/>
          <w:color w:val="000000"/>
          <w:sz w:val="29"/>
          <w:szCs w:val="29"/>
        </w:rPr>
      </w:pPr>
      <w:r w:rsidRPr="009F5F3B">
        <w:rPr>
          <w:rStyle w:val="mw-headline"/>
          <w:rFonts w:ascii="Arial" w:hAnsi="Arial" w:cs="Arial"/>
          <w:b w:val="0"/>
          <w:bCs w:val="0"/>
          <w:color w:val="000000"/>
          <w:sz w:val="29"/>
          <w:szCs w:val="29"/>
        </w:rPr>
        <w:t xml:space="preserve"> </w:t>
      </w:r>
      <w:r>
        <w:rPr>
          <w:rStyle w:val="mw-headline"/>
          <w:rFonts w:ascii="Arial" w:hAnsi="Arial" w:cs="Arial"/>
          <w:b w:val="0"/>
          <w:bCs w:val="0"/>
          <w:color w:val="000000"/>
          <w:sz w:val="29"/>
          <w:szCs w:val="29"/>
        </w:rPr>
        <w:t>Виды спасательных служб</w:t>
      </w:r>
      <w:r>
        <w:rPr>
          <w:rStyle w:val="mw-editsection-bracket"/>
          <w:rFonts w:ascii="Arial" w:hAnsi="Arial" w:cs="Arial"/>
          <w:b w:val="0"/>
          <w:bCs w:val="0"/>
          <w:color w:val="555555"/>
          <w:sz w:val="24"/>
          <w:szCs w:val="24"/>
        </w:rPr>
        <w:t>[</w:t>
      </w:r>
      <w:hyperlink r:id="rId8" w:tooltip="Редактировать раздел «Виды спасательных служб»" w:history="1">
        <w:r>
          <w:rPr>
            <w:rStyle w:val="a3"/>
            <w:rFonts w:ascii="Arial" w:hAnsi="Arial" w:cs="Arial"/>
            <w:b w:val="0"/>
            <w:bCs w:val="0"/>
            <w:color w:val="0B0080"/>
            <w:sz w:val="24"/>
            <w:szCs w:val="24"/>
          </w:rPr>
          <w:t>править</w:t>
        </w:r>
      </w:hyperlink>
      <w:r>
        <w:rPr>
          <w:rStyle w:val="apple-converted-space"/>
          <w:rFonts w:ascii="Arial" w:hAnsi="Arial" w:cs="Arial"/>
          <w:b w:val="0"/>
          <w:bCs w:val="0"/>
          <w:color w:val="555555"/>
          <w:sz w:val="24"/>
          <w:szCs w:val="24"/>
        </w:rPr>
        <w:t> </w:t>
      </w:r>
      <w:r>
        <w:rPr>
          <w:rStyle w:val="mw-editsection-divider"/>
          <w:rFonts w:ascii="Arial" w:hAnsi="Arial" w:cs="Arial"/>
          <w:b w:val="0"/>
          <w:bCs w:val="0"/>
          <w:color w:val="555555"/>
          <w:sz w:val="24"/>
          <w:szCs w:val="24"/>
        </w:rPr>
        <w:t>|</w:t>
      </w:r>
      <w:r>
        <w:rPr>
          <w:rStyle w:val="apple-converted-space"/>
          <w:rFonts w:ascii="Arial" w:hAnsi="Arial" w:cs="Arial"/>
          <w:b w:val="0"/>
          <w:bCs w:val="0"/>
          <w:color w:val="555555"/>
          <w:sz w:val="24"/>
          <w:szCs w:val="24"/>
        </w:rPr>
        <w:t> </w:t>
      </w:r>
      <w:hyperlink r:id="rId9" w:tooltip="Редактировать раздел «Виды спасательных служб»" w:history="1">
        <w:proofErr w:type="gramStart"/>
        <w:r>
          <w:rPr>
            <w:rStyle w:val="a3"/>
            <w:rFonts w:ascii="Arial" w:hAnsi="Arial" w:cs="Arial"/>
            <w:b w:val="0"/>
            <w:bCs w:val="0"/>
            <w:color w:val="0B0080"/>
            <w:sz w:val="24"/>
            <w:szCs w:val="24"/>
          </w:rPr>
          <w:t>править</w:t>
        </w:r>
        <w:proofErr w:type="gramEnd"/>
        <w:r>
          <w:rPr>
            <w:rStyle w:val="a3"/>
            <w:rFonts w:ascii="Arial" w:hAnsi="Arial" w:cs="Arial"/>
            <w:b w:val="0"/>
            <w:bCs w:val="0"/>
            <w:color w:val="0B0080"/>
            <w:sz w:val="24"/>
            <w:szCs w:val="24"/>
          </w:rPr>
          <w:t xml:space="preserve"> исходный текст</w:t>
        </w:r>
      </w:hyperlink>
      <w:r>
        <w:rPr>
          <w:rStyle w:val="mw-editsection-bracket"/>
          <w:rFonts w:ascii="Arial" w:hAnsi="Arial" w:cs="Arial"/>
          <w:b w:val="0"/>
          <w:bCs w:val="0"/>
          <w:color w:val="555555"/>
          <w:sz w:val="24"/>
          <w:szCs w:val="24"/>
        </w:rPr>
        <w:t>]</w:t>
      </w:r>
    </w:p>
    <w:p w:rsidR="009F5F3B" w:rsidRDefault="009F5F3B" w:rsidP="009F5F3B">
      <w:pPr>
        <w:numPr>
          <w:ilvl w:val="0"/>
          <w:numId w:val="1"/>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военные ПСС</w:t>
      </w:r>
    </w:p>
    <w:p w:rsidR="009F5F3B" w:rsidRDefault="009F5F3B" w:rsidP="009F5F3B">
      <w:pPr>
        <w:numPr>
          <w:ilvl w:val="0"/>
          <w:numId w:val="1"/>
        </w:numPr>
        <w:shd w:val="clear" w:color="auto" w:fill="FFFFFF"/>
        <w:spacing w:before="100" w:beforeAutospacing="1" w:after="24" w:line="288" w:lineRule="atLeast"/>
        <w:ind w:left="384"/>
        <w:rPr>
          <w:rFonts w:ascii="Arial" w:hAnsi="Arial" w:cs="Arial"/>
          <w:color w:val="000000"/>
          <w:sz w:val="20"/>
          <w:szCs w:val="20"/>
        </w:rPr>
      </w:pPr>
      <w:r>
        <w:rPr>
          <w:rFonts w:ascii="Arial" w:hAnsi="Arial" w:cs="Arial"/>
          <w:color w:val="000000"/>
          <w:sz w:val="20"/>
          <w:szCs w:val="20"/>
        </w:rPr>
        <w:t>воздушные ПСС</w:t>
      </w:r>
    </w:p>
    <w:p w:rsidR="009F5F3B" w:rsidRDefault="009F5F3B" w:rsidP="009F5F3B">
      <w:pPr>
        <w:numPr>
          <w:ilvl w:val="0"/>
          <w:numId w:val="2"/>
        </w:numPr>
        <w:shd w:val="clear" w:color="auto" w:fill="FFFFFF"/>
        <w:spacing w:before="100" w:beforeAutospacing="1" w:after="24" w:line="360" w:lineRule="atLeast"/>
        <w:ind w:left="1104"/>
        <w:rPr>
          <w:rFonts w:ascii="Arial" w:hAnsi="Arial" w:cs="Arial"/>
          <w:color w:val="000000"/>
          <w:sz w:val="20"/>
          <w:szCs w:val="20"/>
        </w:rPr>
      </w:pPr>
      <w:r>
        <w:rPr>
          <w:rFonts w:ascii="Arial" w:hAnsi="Arial" w:cs="Arial"/>
          <w:color w:val="000000"/>
          <w:sz w:val="20"/>
          <w:szCs w:val="20"/>
        </w:rPr>
        <w:t>парашютно-спасательная служба</w:t>
      </w:r>
    </w:p>
    <w:p w:rsidR="009F5F3B" w:rsidRDefault="009F5F3B" w:rsidP="009F5F3B">
      <w:pPr>
        <w:numPr>
          <w:ilvl w:val="0"/>
          <w:numId w:val="3"/>
        </w:numPr>
        <w:shd w:val="clear" w:color="auto" w:fill="FFFFFF"/>
        <w:spacing w:before="100" w:beforeAutospacing="1" w:after="24" w:line="288" w:lineRule="atLeast"/>
        <w:ind w:left="768"/>
        <w:rPr>
          <w:rFonts w:ascii="Arial" w:hAnsi="Arial" w:cs="Arial"/>
          <w:color w:val="000000"/>
          <w:sz w:val="20"/>
          <w:szCs w:val="20"/>
        </w:rPr>
      </w:pPr>
      <w:hyperlink r:id="rId10" w:tooltip="Муниципальная служба спасения" w:history="1">
        <w:r>
          <w:rPr>
            <w:rStyle w:val="a3"/>
            <w:rFonts w:ascii="Arial" w:hAnsi="Arial" w:cs="Arial"/>
            <w:color w:val="0B0080"/>
            <w:sz w:val="20"/>
            <w:szCs w:val="20"/>
          </w:rPr>
          <w:t>городские службы спасения</w:t>
        </w:r>
      </w:hyperlink>
    </w:p>
    <w:p w:rsidR="009F5F3B" w:rsidRDefault="009F5F3B" w:rsidP="009F5F3B">
      <w:pPr>
        <w:numPr>
          <w:ilvl w:val="0"/>
          <w:numId w:val="3"/>
        </w:numPr>
        <w:shd w:val="clear" w:color="auto" w:fill="FFFFFF"/>
        <w:spacing w:before="100" w:beforeAutospacing="1" w:after="24" w:line="288" w:lineRule="atLeast"/>
        <w:ind w:left="768"/>
        <w:rPr>
          <w:rFonts w:ascii="Arial" w:hAnsi="Arial" w:cs="Arial"/>
          <w:color w:val="000000"/>
          <w:sz w:val="20"/>
          <w:szCs w:val="20"/>
        </w:rPr>
      </w:pPr>
      <w:r>
        <w:rPr>
          <w:rFonts w:ascii="Arial" w:hAnsi="Arial" w:cs="Arial"/>
          <w:color w:val="000000"/>
          <w:sz w:val="20"/>
          <w:szCs w:val="20"/>
        </w:rPr>
        <w:t>кинологические ПСС</w:t>
      </w:r>
    </w:p>
    <w:p w:rsidR="009F5F3B" w:rsidRDefault="009F5F3B" w:rsidP="009F5F3B">
      <w:pPr>
        <w:numPr>
          <w:ilvl w:val="0"/>
          <w:numId w:val="3"/>
        </w:numPr>
        <w:shd w:val="clear" w:color="auto" w:fill="FFFFFF"/>
        <w:spacing w:before="100" w:beforeAutospacing="1" w:after="24" w:line="288" w:lineRule="atLeast"/>
        <w:ind w:left="768"/>
        <w:rPr>
          <w:rFonts w:ascii="Arial" w:hAnsi="Arial" w:cs="Arial"/>
          <w:color w:val="000000"/>
          <w:sz w:val="20"/>
          <w:szCs w:val="20"/>
        </w:rPr>
      </w:pPr>
      <w:r>
        <w:rPr>
          <w:rFonts w:ascii="Arial" w:hAnsi="Arial" w:cs="Arial"/>
          <w:color w:val="000000"/>
          <w:sz w:val="20"/>
          <w:szCs w:val="20"/>
        </w:rPr>
        <w:t>морские ПСС</w:t>
      </w:r>
    </w:p>
    <w:p w:rsidR="009F5F3B" w:rsidRDefault="009F5F3B" w:rsidP="009F5F3B">
      <w:pPr>
        <w:numPr>
          <w:ilvl w:val="0"/>
          <w:numId w:val="3"/>
        </w:numPr>
        <w:shd w:val="clear" w:color="auto" w:fill="FFFFFF"/>
        <w:spacing w:before="100" w:beforeAutospacing="1" w:after="24" w:line="288" w:lineRule="atLeast"/>
        <w:ind w:left="768"/>
        <w:rPr>
          <w:rFonts w:ascii="Arial" w:hAnsi="Arial" w:cs="Arial"/>
          <w:color w:val="000000"/>
          <w:sz w:val="20"/>
          <w:szCs w:val="20"/>
        </w:rPr>
      </w:pPr>
      <w:r>
        <w:rPr>
          <w:rFonts w:ascii="Arial" w:hAnsi="Arial" w:cs="Arial"/>
          <w:color w:val="000000"/>
          <w:sz w:val="20"/>
          <w:szCs w:val="20"/>
        </w:rPr>
        <w:t>наземные ПСС</w:t>
      </w:r>
    </w:p>
    <w:p w:rsidR="009F5F3B" w:rsidRDefault="009F5F3B" w:rsidP="009F5F3B">
      <w:pPr>
        <w:numPr>
          <w:ilvl w:val="0"/>
          <w:numId w:val="4"/>
        </w:numPr>
        <w:shd w:val="clear" w:color="auto" w:fill="FFFFFF"/>
        <w:spacing w:before="100" w:beforeAutospacing="1" w:after="24" w:line="360" w:lineRule="atLeast"/>
        <w:ind w:left="1104"/>
        <w:rPr>
          <w:rFonts w:ascii="Arial" w:hAnsi="Arial" w:cs="Arial"/>
          <w:color w:val="000000"/>
          <w:sz w:val="20"/>
          <w:szCs w:val="20"/>
        </w:rPr>
      </w:pPr>
      <w:r>
        <w:rPr>
          <w:rFonts w:ascii="Arial" w:hAnsi="Arial" w:cs="Arial"/>
          <w:color w:val="000000"/>
          <w:sz w:val="20"/>
          <w:szCs w:val="20"/>
        </w:rPr>
        <w:t>горные ПСС</w:t>
      </w:r>
    </w:p>
    <w:p w:rsidR="009F5F3B" w:rsidRDefault="009F5F3B" w:rsidP="009F5F3B">
      <w:pPr>
        <w:numPr>
          <w:ilvl w:val="0"/>
          <w:numId w:val="4"/>
        </w:numPr>
        <w:shd w:val="clear" w:color="auto" w:fill="FFFFFF"/>
        <w:spacing w:before="100" w:beforeAutospacing="1" w:after="24" w:line="360" w:lineRule="atLeast"/>
        <w:ind w:left="1104"/>
        <w:rPr>
          <w:rFonts w:ascii="Arial" w:hAnsi="Arial" w:cs="Arial"/>
          <w:color w:val="000000"/>
          <w:sz w:val="20"/>
          <w:szCs w:val="20"/>
        </w:rPr>
      </w:pPr>
      <w:r>
        <w:rPr>
          <w:rFonts w:ascii="Arial" w:hAnsi="Arial" w:cs="Arial"/>
          <w:color w:val="000000"/>
          <w:sz w:val="20"/>
          <w:szCs w:val="20"/>
        </w:rPr>
        <w:t>ПСС в пустынях</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Дальневосточный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588 человек (9 формирований)</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w:t>
      </w:r>
      <w:r w:rsidRPr="000A0D76">
        <w:rPr>
          <w:rFonts w:ascii="Times New Roman" w:eastAsia="Times New Roman" w:hAnsi="Times New Roman" w:cs="Times New Roman"/>
          <w:b/>
          <w:bCs/>
          <w:color w:val="000000"/>
          <w:sz w:val="16"/>
          <w:szCs w:val="16"/>
        </w:rPr>
        <w:t>Сибирский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- 734 человека (15 формирований)</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 Северо-Западный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- 635 человек (10 формирований)</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Уральский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- 146 человек (1 формирование)</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Приволжский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- 150 человек (3 формирования)</w:t>
      </w:r>
      <w:r w:rsidRPr="000A0D76">
        <w:rPr>
          <w:rFonts w:ascii="Times New Roman" w:eastAsia="Times New Roman" w:hAnsi="Times New Roman" w:cs="Times New Roman"/>
          <w:b/>
          <w:bCs/>
          <w:color w:val="000000"/>
          <w:sz w:val="16"/>
          <w:szCs w:val="16"/>
        </w:rPr>
        <w:t> </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Южный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lastRenderedPageBreak/>
        <w:t>-  926 человек (37 формирований)</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 Центральный региональный центр</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  50 человек (1 формирование)</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 xml:space="preserve">Отряд </w:t>
      </w:r>
      <w:proofErr w:type="spellStart"/>
      <w:r w:rsidRPr="000A0D76">
        <w:rPr>
          <w:rFonts w:ascii="Times New Roman" w:eastAsia="Times New Roman" w:hAnsi="Times New Roman" w:cs="Times New Roman"/>
          <w:b/>
          <w:bCs/>
          <w:color w:val="000000"/>
          <w:sz w:val="16"/>
          <w:szCs w:val="16"/>
        </w:rPr>
        <w:t>Центроспас</w:t>
      </w:r>
      <w:proofErr w:type="spellEnd"/>
      <w:r w:rsidRPr="000A0D76">
        <w:rPr>
          <w:rFonts w:ascii="Times New Roman" w:eastAsia="Times New Roman" w:hAnsi="Times New Roman" w:cs="Times New Roman"/>
          <w:b/>
          <w:bCs/>
          <w:color w:val="000000"/>
          <w:sz w:val="16"/>
          <w:szCs w:val="16"/>
        </w:rPr>
        <w:t> </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  650 человек (3 формирования)</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b/>
          <w:bCs/>
          <w:color w:val="000000"/>
          <w:sz w:val="16"/>
          <w:szCs w:val="16"/>
        </w:rPr>
        <w:t>ГОСАКВАСПАС</w:t>
      </w:r>
    </w:p>
    <w:p w:rsidR="00915E8E" w:rsidRPr="000A0D76" w:rsidRDefault="00915E8E" w:rsidP="00915E8E">
      <w:pPr>
        <w:spacing w:before="100" w:beforeAutospacing="1" w:after="100" w:afterAutospacing="1" w:line="240" w:lineRule="auto"/>
        <w:rPr>
          <w:rFonts w:ascii="Times New Roman" w:eastAsia="Times New Roman" w:hAnsi="Times New Roman" w:cs="Times New Roman"/>
          <w:color w:val="000000"/>
          <w:sz w:val="16"/>
          <w:szCs w:val="16"/>
        </w:rPr>
      </w:pPr>
      <w:r w:rsidRPr="000A0D76">
        <w:rPr>
          <w:rFonts w:ascii="Times New Roman" w:eastAsia="Times New Roman" w:hAnsi="Times New Roman" w:cs="Times New Roman"/>
          <w:color w:val="000000"/>
          <w:sz w:val="16"/>
          <w:szCs w:val="16"/>
        </w:rPr>
        <w:t>-  272 человека (4 формирования)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 </w:t>
      </w:r>
      <w:r w:rsidRPr="00915E8E">
        <w:rPr>
          <w:rFonts w:ascii="Arial" w:eastAsia="Times New Roman" w:hAnsi="Arial" w:cs="Arial"/>
          <w:color w:val="000000"/>
          <w:sz w:val="18"/>
          <w:szCs w:val="18"/>
        </w:rPr>
        <w:t> </w:t>
      </w:r>
    </w:p>
    <w:p w:rsidR="00CA7B4D" w:rsidRDefault="00915E8E" w:rsidP="00CA7B4D">
      <w:pPr>
        <w:shd w:val="clear" w:color="auto" w:fill="FFFFFF"/>
        <w:jc w:val="both"/>
        <w:rPr>
          <w:rFonts w:ascii="Arial" w:eastAsia="Times New Roman" w:hAnsi="Arial" w:cs="Arial"/>
          <w:b/>
          <w:bCs/>
          <w:color w:val="000000"/>
          <w:sz w:val="18"/>
        </w:rPr>
      </w:pPr>
      <w:r w:rsidRPr="00915E8E">
        <w:rPr>
          <w:rFonts w:ascii="Arial" w:eastAsia="Times New Roman" w:hAnsi="Arial" w:cs="Arial"/>
          <w:b/>
          <w:bCs/>
          <w:color w:val="000000"/>
          <w:sz w:val="18"/>
        </w:rPr>
        <w:t>Общие положения</w:t>
      </w:r>
    </w:p>
    <w:p w:rsidR="00CA7B4D" w:rsidRPr="00CA7B4D" w:rsidRDefault="00CA7B4D" w:rsidP="00CA7B4D">
      <w:pPr>
        <w:shd w:val="clear" w:color="auto" w:fill="FFFFFF"/>
        <w:jc w:val="both"/>
        <w:rPr>
          <w:rFonts w:ascii="Tahoma" w:eastAsia="Times New Roman" w:hAnsi="Tahoma" w:cs="Tahoma"/>
          <w:color w:val="272525"/>
          <w:sz w:val="17"/>
          <w:szCs w:val="17"/>
        </w:rPr>
      </w:pPr>
      <w:r w:rsidRPr="00CA7B4D">
        <w:rPr>
          <w:rFonts w:ascii="Tahoma" w:eastAsia="Times New Roman" w:hAnsi="Tahoma" w:cs="Tahoma"/>
          <w:color w:val="272525"/>
          <w:sz w:val="17"/>
          <w:szCs w:val="17"/>
        </w:rPr>
        <w:t>Поисково-спасательная служба МЧС России находится под ведомством Министерства Российской Федерации по делам гражданской обороны, чрезвычайным ситуациям и ликвидации последствий стихийных бедствий. Эта служба организованна для оперативного проведения поисково-спасательных работ в чрезвычайных ситуациях природного и техногенного характера.</w:t>
      </w:r>
      <w:r w:rsidRPr="00CA7B4D">
        <w:rPr>
          <w:rFonts w:ascii="Tahoma" w:eastAsia="Times New Roman" w:hAnsi="Tahoma" w:cs="Tahoma"/>
          <w:color w:val="272525"/>
          <w:sz w:val="17"/>
        </w:rPr>
        <w:t> </w:t>
      </w:r>
      <w:r w:rsidRPr="00CA7B4D">
        <w:rPr>
          <w:rFonts w:ascii="Tahoma" w:eastAsia="Times New Roman" w:hAnsi="Tahoma" w:cs="Tahoma"/>
          <w:color w:val="272525"/>
          <w:sz w:val="17"/>
          <w:szCs w:val="17"/>
        </w:rPr>
        <w:br/>
      </w:r>
      <w:r w:rsidRPr="00CA7B4D">
        <w:rPr>
          <w:rFonts w:ascii="Tahoma" w:eastAsia="Times New Roman" w:hAnsi="Tahoma" w:cs="Tahoma"/>
          <w:color w:val="272525"/>
          <w:sz w:val="17"/>
          <w:szCs w:val="17"/>
        </w:rPr>
        <w:br/>
        <w:t>Поисково-спасательная служба состоит их органов управления службы, поисково-спасательных отрядов и подразделений обеспечения. Также в состав службы входит региональный поисково-спасательный отряд, который является основным для каждого региона.</w:t>
      </w:r>
      <w:r w:rsidRPr="00CA7B4D">
        <w:rPr>
          <w:rFonts w:ascii="Tahoma" w:eastAsia="Times New Roman" w:hAnsi="Tahoma" w:cs="Tahoma"/>
          <w:color w:val="272525"/>
          <w:sz w:val="17"/>
        </w:rPr>
        <w:t> </w:t>
      </w:r>
      <w:r w:rsidRPr="00CA7B4D">
        <w:rPr>
          <w:rFonts w:ascii="Tahoma" w:eastAsia="Times New Roman" w:hAnsi="Tahoma" w:cs="Tahoma"/>
          <w:color w:val="272525"/>
          <w:sz w:val="17"/>
          <w:szCs w:val="17"/>
        </w:rPr>
        <w:br/>
      </w:r>
      <w:r w:rsidRPr="00CA7B4D">
        <w:rPr>
          <w:rFonts w:ascii="Tahoma" w:eastAsia="Times New Roman" w:hAnsi="Tahoma" w:cs="Tahoma"/>
          <w:color w:val="272525"/>
          <w:sz w:val="17"/>
          <w:szCs w:val="17"/>
        </w:rPr>
        <w:br/>
        <w:t>Поисково-спасательные службы в своей деятельности решают ряд определенных задач. Они поддерживают в постоянной готовности органы управления, силы и средства поисково-спасательных отрядов для выполнения задач по назначению.</w:t>
      </w:r>
      <w:r w:rsidRPr="00CA7B4D">
        <w:rPr>
          <w:rFonts w:ascii="Tahoma" w:eastAsia="Times New Roman" w:hAnsi="Tahoma" w:cs="Tahoma"/>
          <w:color w:val="272525"/>
          <w:sz w:val="17"/>
        </w:rPr>
        <w:t> </w:t>
      </w:r>
      <w:r w:rsidRPr="00CA7B4D">
        <w:rPr>
          <w:rFonts w:ascii="Tahoma" w:eastAsia="Times New Roman" w:hAnsi="Tahoma" w:cs="Tahoma"/>
          <w:color w:val="272525"/>
          <w:sz w:val="17"/>
          <w:szCs w:val="17"/>
        </w:rPr>
        <w:br/>
      </w:r>
      <w:r w:rsidRPr="00CA7B4D">
        <w:rPr>
          <w:rFonts w:ascii="Tahoma" w:eastAsia="Times New Roman" w:hAnsi="Tahoma" w:cs="Tahoma"/>
          <w:color w:val="272525"/>
          <w:sz w:val="17"/>
          <w:szCs w:val="17"/>
        </w:rPr>
        <w:br/>
        <w:t>Также поисково-спасательные службы осуществляют контроль над готовностью объектов и территорий к осуществлению на них работ по ликвидации чрезвычайных ситуаций. Одна из основных задач поисково-спасательной службы является организация и проведение поисково-спасательных работ в чрезвычайных ситуациях природного и техногенного характера.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Поисково-спасательная служба Министерства Российской Федерации по делам гражданской обороны, чрезвычайным ситуациям и ликвидации последствий стихийных бедствий (далее - ПСС МЧС России) представляет собой 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поисково-спасательные формирования.</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ПСС МЧС России </w:t>
      </w:r>
      <w:proofErr w:type="gramStart"/>
      <w:r>
        <w:rPr>
          <w:rFonts w:ascii="Arial" w:hAnsi="Arial" w:cs="Arial"/>
          <w:color w:val="000000"/>
          <w:sz w:val="20"/>
          <w:szCs w:val="20"/>
        </w:rPr>
        <w:t>создана</w:t>
      </w:r>
      <w:proofErr w:type="gramEnd"/>
      <w:r>
        <w:rPr>
          <w:rFonts w:ascii="Arial" w:hAnsi="Arial" w:cs="Arial"/>
          <w:color w:val="000000"/>
          <w:sz w:val="20"/>
          <w:szCs w:val="20"/>
        </w:rPr>
        <w:t xml:space="preserve"> в соответствии с Постановлением Правительства Российской Федерации от 28 июля 1992 г. N 528 (Собрание актов Президента и Правительства Российской Федерации, 1992, N 5, ст. 278) на базе туристских и альпинистских спасательных служб, пунктов и центров.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ПСС МЧС России входит в состав </w:t>
      </w:r>
      <w:proofErr w:type="gramStart"/>
      <w:r>
        <w:rPr>
          <w:rFonts w:ascii="Arial" w:hAnsi="Arial" w:cs="Arial"/>
          <w:color w:val="000000"/>
          <w:sz w:val="20"/>
          <w:szCs w:val="20"/>
        </w:rPr>
        <w:t>сил постоянной готовности федерального уровня единой государственной системы предупреждения</w:t>
      </w:r>
      <w:proofErr w:type="gramEnd"/>
      <w:r>
        <w:rPr>
          <w:rFonts w:ascii="Arial" w:hAnsi="Arial" w:cs="Arial"/>
          <w:color w:val="000000"/>
          <w:sz w:val="20"/>
          <w:szCs w:val="20"/>
        </w:rPr>
        <w:t xml:space="preserve"> и ликвидации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ПСС МЧС России входят следующие поисково-спасательные формирования МЧС России (далее - ПСФ): региональные поисково-спасательные отряды, республиканские, краевые, областные поисково-спасательные службы, действующие на основании положений или уставов.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ПСС МЧС России в своей деятельности руководствуется федеральными законами, иными нормативными правовыми актами Российской Федерации и субъектов Российской Федерации,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 бедствий и настоящим Положением.</w:t>
      </w:r>
    </w:p>
    <w:p w:rsidR="00CA7B4D" w:rsidRDefault="00CA7B4D" w:rsidP="00CA7B4D">
      <w:pPr>
        <w:pStyle w:val="a5"/>
        <w:shd w:val="clear" w:color="auto" w:fill="FFFFFF"/>
        <w:rPr>
          <w:rFonts w:ascii="Arial" w:hAnsi="Arial" w:cs="Arial"/>
          <w:color w:val="000000"/>
          <w:sz w:val="20"/>
          <w:szCs w:val="20"/>
        </w:rPr>
      </w:pPr>
      <w:proofErr w:type="gramStart"/>
      <w:r>
        <w:rPr>
          <w:rFonts w:ascii="Arial" w:hAnsi="Arial" w:cs="Arial"/>
          <w:color w:val="000000"/>
          <w:sz w:val="20"/>
          <w:szCs w:val="20"/>
        </w:rPr>
        <w:lastRenderedPageBreak/>
        <w:t>Поисково-спасательные формирования ПСС МЧС России осуществляют свою деятельность под руководством МЧС России через региональные центры по делам гражданской обороны, чрезвычайным ситуациям и ликвидации последствий стихийных бедствий (далее - региональные центры) и во взаимодействии с органами, специально уполномоченными решать задачи гражданской обороны, задачи по предупреждению и ликвидации чрезвычайных ситуаций, в составе или при органах исполнительной власти субъектов Российской Федерации и органах местного</w:t>
      </w:r>
      <w:proofErr w:type="gramEnd"/>
      <w:r>
        <w:rPr>
          <w:rFonts w:ascii="Arial" w:hAnsi="Arial" w:cs="Arial"/>
          <w:color w:val="000000"/>
          <w:sz w:val="20"/>
          <w:szCs w:val="20"/>
        </w:rPr>
        <w:t xml:space="preserve"> самоуправления (далее - органы управления по делам ГО и ЧС).</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Оперативные транспортные средства ПСС МЧС России на базе автомобилей, специально предназначенные для проведения поисково-спасательных (аварийно </w:t>
      </w:r>
      <w:proofErr w:type="gramStart"/>
      <w:r>
        <w:rPr>
          <w:rFonts w:ascii="Arial" w:hAnsi="Arial" w:cs="Arial"/>
          <w:color w:val="000000"/>
          <w:sz w:val="20"/>
          <w:szCs w:val="20"/>
        </w:rPr>
        <w:t>-с</w:t>
      </w:r>
      <w:proofErr w:type="gramEnd"/>
      <w:r>
        <w:rPr>
          <w:rFonts w:ascii="Arial" w:hAnsi="Arial" w:cs="Arial"/>
          <w:color w:val="000000"/>
          <w:sz w:val="20"/>
          <w:szCs w:val="20"/>
        </w:rPr>
        <w:t xml:space="preserve">пасательных) работ, должны иметь оборудование, необходимое для проведения профилактических и поисково-спасательных работ, средства связи, приборы для подачи специальных сигналов, а также соответствующую </w:t>
      </w:r>
      <w:proofErr w:type="spellStart"/>
      <w:r>
        <w:rPr>
          <w:rFonts w:ascii="Arial" w:hAnsi="Arial" w:cs="Arial"/>
          <w:color w:val="000000"/>
          <w:sz w:val="20"/>
          <w:szCs w:val="20"/>
        </w:rPr>
        <w:t>светографическую</w:t>
      </w:r>
      <w:proofErr w:type="spellEnd"/>
      <w:r>
        <w:rPr>
          <w:rFonts w:ascii="Arial" w:hAnsi="Arial" w:cs="Arial"/>
          <w:color w:val="000000"/>
          <w:sz w:val="20"/>
          <w:szCs w:val="20"/>
        </w:rPr>
        <w:t xml:space="preserve"> раскраску и надписи.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Состав и структура поисково-спасательных формирований ПСС МЧС России определяется МЧС России и региональными центрами в пределах компетенции.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состав каждого из поисково-спасательных формирований, указанных в пункте 4 настоящего Положения, входят органы управления, поисково-спасательные отряды и подразделения обеспечения.</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Предельная штатная численность поисково-спасательных формирований определяется МЧС России по согласованию с Министерством финансов Российской Федерации.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Штатные расписания поисково-спасательных формирований ПСС МЧС России составляются с учетом специфики их деятельности, дислокации и утверждаются начальниками региональных центров.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Нормы обеспечения поисково-спасательных формирований ПСС МЧС России аварийно - спасательными средствами, имуществом и техникой разрабатываются и утверждаются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Начальники региональных поисково-спасательных отрядов, республиканских, краевых, областных поисково-спасательных служб назначаются и освобождаются от занимаемой должности начальниками региональных центров.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Начальники региональных поисково-спасательных отрядов, республиканских, краевых, областных поисково-спасательных служб осуществляют повседневное руководство деятельностью указанных поисково-спасательных формирований. Они несут персональную ответственность за выполнение возложенных на них задач.</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Финансирование содержания и деятельности поисково-спасательных формирований ПСС МЧС России осуществляется за счет средств федерального бюджета.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Материально-техническое обеспечение поисково-спасательных формирований ПСС МЧС России осуществляется за счет: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материально - технических ресурсов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иных источников, не запрещенных законодательством Российской Федерации.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Основными задачами поисково-спасательных формирований ПСС МЧС России являются:</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поддержание в постоянной готовности органов управления, сил и средств поисково-спасательных формирований к выполнению задач по предназначению;</w:t>
      </w:r>
    </w:p>
    <w:p w:rsidR="00CA7B4D" w:rsidRDefault="00CA7B4D" w:rsidP="00CA7B4D">
      <w:pPr>
        <w:pStyle w:val="a5"/>
        <w:shd w:val="clear" w:color="auto" w:fill="FFFFFF"/>
        <w:rPr>
          <w:rFonts w:ascii="Arial" w:hAnsi="Arial" w:cs="Arial"/>
          <w:color w:val="000000"/>
          <w:sz w:val="20"/>
          <w:szCs w:val="20"/>
        </w:rPr>
      </w:pPr>
      <w:proofErr w:type="gramStart"/>
      <w:r>
        <w:rPr>
          <w:rFonts w:ascii="Arial" w:hAnsi="Arial" w:cs="Arial"/>
          <w:color w:val="000000"/>
          <w:sz w:val="20"/>
          <w:szCs w:val="20"/>
        </w:rPr>
        <w:t>контроль за</w:t>
      </w:r>
      <w:proofErr w:type="gramEnd"/>
      <w:r>
        <w:rPr>
          <w:rFonts w:ascii="Arial" w:hAnsi="Arial" w:cs="Arial"/>
          <w:color w:val="000000"/>
          <w:sz w:val="20"/>
          <w:szCs w:val="20"/>
        </w:rPr>
        <w:t xml:space="preserve"> готовностью обслуживаемых объектов и территорий к проведению на них работ по ликвидации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lastRenderedPageBreak/>
        <w:t>организация и проведение поисково-спасательных работ в чрезвычайных ситуациях природного и техногенного характера.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целях решения возлагаемых задач поисково-спасательные формирования ПСС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создают необходимую материально - техническую базу;</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разрабатывают оперативные документы по вопросам организации и проведения поисково-спасательных работ в соответствии с предназначением;</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осуществляют подготовку, переподготовку, повышение квалификации штатных сотрудников поисково-спасательных формирований ПСС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готовят спасателей и поисково-спасательные формирования к аттестации на проведение аварийно - спасательных работ;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осуществляют мероприятия по реабилитации, социальной и правовой защите работников поисково-спасательных формирований ПСС МЧС России и членов их семей;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обмениваются опытом работы с другими, в том числе международными спасательным! службами и формированиями;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участвуют, при необходимости, в разработке органами исполнительной власти субъектов Российской Федерации планов предупреждения и ликвидации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пропагандируют знания в области защиты населения и территорий от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участвуют в подготовке спасателей общественных аварийно - спасательных формирований (спасателей - общественников);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участвуют в подготовке населения к действиям в условиях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Полный перечень задач и функций, возлагаемых на конкретные поисково-спасательные формирования, определяется региональными центрами, органами управления по делам ГО и ЧС, по согласованию с МЧС России, в соответствии с их полномочиями и закрепляется в уставах (положениях) указанных формирований.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состав поисково-спасательной службы (ПСС) МЧС России сегодня входят 6 региональных поисково-спасательных отрядов (ПСО), 24 филиала (11 поиска и спасания на водных объектах), ПСО по Калининградской области, Байкальский ПСО, отряд «</w:t>
      </w:r>
      <w:proofErr w:type="spellStart"/>
      <w:r>
        <w:rPr>
          <w:rFonts w:ascii="Arial" w:hAnsi="Arial" w:cs="Arial"/>
          <w:color w:val="000000"/>
          <w:sz w:val="20"/>
          <w:szCs w:val="20"/>
        </w:rPr>
        <w:t>Центроспас</w:t>
      </w:r>
      <w:proofErr w:type="spellEnd"/>
      <w:r>
        <w:rPr>
          <w:rFonts w:ascii="Arial" w:hAnsi="Arial" w:cs="Arial"/>
          <w:color w:val="000000"/>
          <w:sz w:val="20"/>
          <w:szCs w:val="20"/>
        </w:rPr>
        <w:t>» (филиал в Туапсе), ФГУ «</w:t>
      </w:r>
      <w:proofErr w:type="spellStart"/>
      <w:r>
        <w:rPr>
          <w:rFonts w:ascii="Arial" w:hAnsi="Arial" w:cs="Arial"/>
          <w:color w:val="000000"/>
          <w:sz w:val="20"/>
          <w:szCs w:val="20"/>
        </w:rPr>
        <w:t>Госакваспас</w:t>
      </w:r>
      <w:proofErr w:type="spellEnd"/>
      <w:r>
        <w:rPr>
          <w:rFonts w:ascii="Arial" w:hAnsi="Arial" w:cs="Arial"/>
          <w:color w:val="000000"/>
          <w:sz w:val="20"/>
          <w:szCs w:val="20"/>
        </w:rPr>
        <w:t>» (филиалы в Балтийске, Геленджике и Корсакове).</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Штатная численность поисково-спасательных формирований МЧС России составляет 3758 человек, из которых 1565 - аттестованные спасатели (50%).</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Штатная численность аварийно-спасательных формирований, содержащихся за счет субъектов Российской Федерации, муниципальных образований и иных источников финансирования, составляет 9311 человек, из которых 5106 - аттестованные спасатели (55%).</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Дальневосточный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- 519 человек (10 формирований)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- 257 человек (11 формирований)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Сибирский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- 722 человека (16 формирований)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lastRenderedPageBreak/>
        <w:t>- 1059 человек (29 формирований)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Северо-Западный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- 311 человек (9 формирований)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- 1015 человек (18 формирований)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proofErr w:type="spellStart"/>
      <w:r>
        <w:rPr>
          <w:rFonts w:ascii="Arial" w:hAnsi="Arial" w:cs="Arial"/>
          <w:color w:val="000000"/>
          <w:sz w:val="20"/>
          <w:szCs w:val="20"/>
        </w:rPr>
        <w:t>Приволжско-Уральский</w:t>
      </w:r>
      <w:proofErr w:type="spellEnd"/>
      <w:r>
        <w:rPr>
          <w:rFonts w:ascii="Arial" w:hAnsi="Arial" w:cs="Arial"/>
          <w:color w:val="000000"/>
          <w:sz w:val="20"/>
          <w:szCs w:val="20"/>
        </w:rPr>
        <w:t xml:space="preserve">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- 301 человек (2 формирования)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- 2902 человека (80 формирований)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Южный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- 852 человека (37 формирований)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- 1623 человека (41 формирование)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Центральный региональный центр</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- 72 человека (1 формирование)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- 1988 человек (65 формирований) - бюджет субъектов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Калининградская область</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- 165 человек (6 формирований) - федеральный бюджет.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г. Москва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- 689 человек (35 формирований) - бюджет субъекта РФ, муниципальных образований.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Поисково-спасательная служба МЧС России является подведомственным учреждением Министерства Российской Федерации по делам гражданской обороны, чрезвычайным ситуациям и ликвидации последствий стихийных бедствий (далее МЧС России) и предназначена для проведения поисково-спасательных работ в условиях чрезвычайных ситуаций природного и техногенного характера.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состав ПСС входят органы управления службы, поисково-спасательные отряды (ПСО) и подразделения обеспечения. Служба, имеющая в своем составе региональный поисково-спасательный отряд (РПСО), является базовой для региона ее дислокации.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своей деятельности ПСС руководствуется законами и нормативными правовыми актами Российской Федерации, субъектов Российской Федерации, нормативными актами МЧС России, региональных центров по делам гражданской обороны, чрезвычайным ситуациям и ликвидации последствий стихийных бедствий МЧС России (РЦ ГО ЧС) и уставом ПСС.</w:t>
      </w:r>
    </w:p>
    <w:p w:rsidR="00CA7B4D" w:rsidRDefault="00CA7B4D" w:rsidP="00CA7B4D">
      <w:pPr>
        <w:pStyle w:val="a5"/>
        <w:shd w:val="clear" w:color="auto" w:fill="FFFFFF"/>
        <w:rPr>
          <w:rFonts w:ascii="Arial" w:hAnsi="Arial" w:cs="Arial"/>
          <w:color w:val="000000"/>
          <w:sz w:val="20"/>
          <w:szCs w:val="20"/>
        </w:rPr>
      </w:pPr>
      <w:proofErr w:type="gramStart"/>
      <w:r>
        <w:rPr>
          <w:rFonts w:ascii="Arial" w:hAnsi="Arial" w:cs="Arial"/>
          <w:color w:val="000000"/>
          <w:sz w:val="20"/>
          <w:szCs w:val="20"/>
        </w:rPr>
        <w:t>ПСС осуществляет свою повседневную деятельность под непосредственным руководством РЦ ГО ЧС, а также во взаимодействии с постоянно действующими органами управления при органах исполнительной власти субъектов Российской Федерации и органах местного самоуправления, специально уполномоченными на решение задач в области защиты населения и территорий, и входит в состав функциональной подсистемы единой государственной системы предупреждения и ликвидации чрезвычайных ситуаций (РСЧС).</w:t>
      </w:r>
      <w:proofErr w:type="gramEnd"/>
      <w:r>
        <w:rPr>
          <w:rFonts w:ascii="Arial" w:hAnsi="Arial" w:cs="Arial"/>
          <w:color w:val="000000"/>
          <w:sz w:val="20"/>
          <w:szCs w:val="20"/>
        </w:rPr>
        <w:t xml:space="preserve"> ПСС является юридическим лицом, имеет расчетный счет в банках, самостоятельный баланс, печать со своим наименованием и может совершать сделки, разрешенные законодательством и соответствующие целям деятельности ПСС.</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lastRenderedPageBreak/>
        <w:t>Основными задачами ПСС являются:</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поддержание в постоянной готовности органов управления, сил и средств поисково-спасательных формирований к выполнению задач по назначению;</w:t>
      </w:r>
    </w:p>
    <w:p w:rsidR="00CA7B4D" w:rsidRDefault="00CA7B4D" w:rsidP="00CA7B4D">
      <w:pPr>
        <w:pStyle w:val="a5"/>
        <w:shd w:val="clear" w:color="auto" w:fill="FFFFFF"/>
        <w:rPr>
          <w:rFonts w:ascii="Arial" w:hAnsi="Arial" w:cs="Arial"/>
          <w:color w:val="000000"/>
          <w:sz w:val="20"/>
          <w:szCs w:val="20"/>
        </w:rPr>
      </w:pPr>
      <w:proofErr w:type="gramStart"/>
      <w:r>
        <w:rPr>
          <w:rFonts w:ascii="Arial" w:hAnsi="Arial" w:cs="Arial"/>
          <w:color w:val="000000"/>
          <w:sz w:val="20"/>
          <w:szCs w:val="20"/>
        </w:rPr>
        <w:t>контроль за</w:t>
      </w:r>
      <w:proofErr w:type="gramEnd"/>
      <w:r>
        <w:rPr>
          <w:rFonts w:ascii="Arial" w:hAnsi="Arial" w:cs="Arial"/>
          <w:color w:val="000000"/>
          <w:sz w:val="20"/>
          <w:szCs w:val="20"/>
        </w:rPr>
        <w:t xml:space="preserve"> готовностью обслуживаемых объектов и территорий к проведению на них работ по ликвидации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организация и проведение поисково-спасательных работ в чрезвычайных ситуациях природного и техногенного характера.</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целях решения возлагаемых задач поисково-спасательные формирования ПСС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создают необходимую материально-техническую базу;</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разрабатывают оперативные документы по вопросам организации и проведения поисково-спасательных - работ в соответствии с предназначением;</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осуществляют подготовку, переподготовку, повышение квалификации штатных сотрудников поисково-спасательных формирований ПСС МЧС России;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готовят спасателей и поисково-спасательные формирования к аттестации на проведение аварийно-спасательных работ;</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осуществляют мероприятия по реабилитации, социальной и правовой защите работников поисково-спасательных формирований ПСС МЧС России и членов их семей;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обмениваются опытом работы с другими, в том числе, международными спасательными службами и формированиями;</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участвуют в разработке органами исполнительной власти субъектов РФ планов предупреждения и ликвидации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участвуют в подготовке спасателей общественных аварийно-спасательных формирований (спасателей-общественников);</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участвуют в подготовке населения к действиям в условиях чрезвычайных ситуаций.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Полный перечень задач и функций, возлагаемых на конкретные поисково-спасательные формирования, определяется региональными центрами, органами управления по делам ГО и ЧС, по согласованию с МЧС России, в соответствии с их полномочиями и закрепляется в уставах (положениях) указанных формирований.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2005 году на территории Российской Федерации и за рубежом было проведено свыше 16 тысяч спасательных операций, более 226 тысяч раз пожарные подразделения МЧС привлекались к борьбе с огнем. При выполнении этих мероприятий специалистами МЧС спасено свыше 100 тысяч человек, более 1,5 млн. граждан оказана помощь, сохранено материальных ценностей на сумму свыше 25 млрд. рублей. Благодаря принятым мерам удалось добиться снижения общего числа пожаров по сравнению с 2004 годом на 2,4%, количество погибших при пожарах людей уменьшилось на 3,2%, а число травмированных в результате этого бедствия снизилось на 4,4%.</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Вместе с тем, существующий уровень пожарной безопасности не в полной мере удовлетворяет требованиям общества: до 30% населенных пунктов России не обеспечены силами ГПС, недостаточно техники и оборудования для эвакуации людей при пожарах в высотных зданиях.</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В 2006 году МЧС продолжит работу по повышению эффективности системы пожаротушения на федеральном уровне и организации совместной противопожарной охраны территорий субъектов РФ. В минувшем году на водоемах России было проведено свыше 27 тысяч совместных рейдов специалистов ГИМС и спасателей, в ходе которых выявлено и пресечено более 35 тысяч </w:t>
      </w:r>
      <w:r>
        <w:rPr>
          <w:rFonts w:ascii="Arial" w:hAnsi="Arial" w:cs="Arial"/>
          <w:color w:val="000000"/>
          <w:sz w:val="20"/>
          <w:szCs w:val="20"/>
        </w:rPr>
        <w:lastRenderedPageBreak/>
        <w:t>нарушений правил пользования водными объектами. Сотрудниками ГИМС было спасено более 2,6 тысячи человек, а показатель гибели людей на водных объектах снизился на 3%.</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В декабре 2005 года введены в эксплуатацию центр подготовки спасателей Южного регионального поисково-спасательного отряда и база Байкальского поисково-спасательного отряда. Их основная задача - проведение поисково-спасательных и других неотложных работ в ходе ликвидации чрезвычайных ситуаций природного и техногенного характера в районах их дислокации, а также специальных занятий по подготовке спасателей. В учебно-тренировочном центре Южного регионального поисково-спасательного отряда в поселке Красная Поляна Краснодарского края располагаются компьютерный класс, методические кабинеты по противопожарной, медицинской, психологической, кинологической, техногенной, природной, специальной и тактико-специальной подготовке спасателей.</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В настоящее время на базе Южного регионального поисково-спасательного отряда в поселке </w:t>
      </w:r>
      <w:proofErr w:type="spellStart"/>
      <w:r>
        <w:rPr>
          <w:rFonts w:ascii="Arial" w:hAnsi="Arial" w:cs="Arial"/>
          <w:color w:val="000000"/>
          <w:sz w:val="20"/>
          <w:szCs w:val="20"/>
        </w:rPr>
        <w:t>Терскол</w:t>
      </w:r>
      <w:proofErr w:type="spellEnd"/>
      <w:r>
        <w:rPr>
          <w:rFonts w:ascii="Arial" w:hAnsi="Arial" w:cs="Arial"/>
          <w:color w:val="000000"/>
          <w:sz w:val="20"/>
          <w:szCs w:val="20"/>
        </w:rPr>
        <w:t xml:space="preserve"> </w:t>
      </w:r>
      <w:proofErr w:type="spellStart"/>
      <w:proofErr w:type="gramStart"/>
      <w:r>
        <w:rPr>
          <w:rFonts w:ascii="Arial" w:hAnsi="Arial" w:cs="Arial"/>
          <w:color w:val="000000"/>
          <w:sz w:val="20"/>
          <w:szCs w:val="20"/>
        </w:rPr>
        <w:t>Кабардино</w:t>
      </w:r>
      <w:proofErr w:type="spellEnd"/>
      <w:r>
        <w:rPr>
          <w:rFonts w:ascii="Arial" w:hAnsi="Arial" w:cs="Arial"/>
          <w:color w:val="000000"/>
          <w:sz w:val="20"/>
          <w:szCs w:val="20"/>
        </w:rPr>
        <w:t xml:space="preserve"> Балкарии</w:t>
      </w:r>
      <w:proofErr w:type="gramEnd"/>
      <w:r>
        <w:rPr>
          <w:rFonts w:ascii="Arial" w:hAnsi="Arial" w:cs="Arial"/>
          <w:color w:val="000000"/>
          <w:sz w:val="20"/>
          <w:szCs w:val="20"/>
        </w:rPr>
        <w:t xml:space="preserve"> создается высотный отряд, где планируется готовить спасателей со всех регионов страны для работы в условиях высокогорья.</w:t>
      </w:r>
    </w:p>
    <w:p w:rsidR="00CA7B4D" w:rsidRDefault="00CA7B4D" w:rsidP="00CA7B4D">
      <w:pPr>
        <w:pStyle w:val="a5"/>
        <w:shd w:val="clear" w:color="auto" w:fill="FFFFFF"/>
        <w:rPr>
          <w:rFonts w:ascii="Arial" w:hAnsi="Arial" w:cs="Arial"/>
          <w:color w:val="000000"/>
          <w:sz w:val="20"/>
          <w:szCs w:val="20"/>
        </w:rPr>
      </w:pPr>
      <w:r>
        <w:rPr>
          <w:rFonts w:ascii="Arial" w:hAnsi="Arial" w:cs="Arial"/>
          <w:color w:val="000000"/>
          <w:sz w:val="20"/>
          <w:szCs w:val="20"/>
        </w:rPr>
        <w:t xml:space="preserve">Сегодня в состав Южного регионального поисково-спасательного отряда входят восемь филиалов: Краснодарский, Адыгейский, Дагестанский, Карачаево-Черкесский, Ставропольский, Северо-Осетинский, Чеченский и Эльбрусский. В рамках отряда, кроме того, образована поисково-спасательная служба на акватории, в которую входят шесть спасательных станций, расположенных на Черноморском побережье Подразделения Южного регионального поисково-спасательного отряда укомплектованы специальной автомобильной техникой, в том числе высокой проходимости, аварийно-спасательными автомобилями, снегоходами, а также </w:t>
      </w:r>
      <w:proofErr w:type="spellStart"/>
      <w:r>
        <w:rPr>
          <w:rFonts w:ascii="Arial" w:hAnsi="Arial" w:cs="Arial"/>
          <w:color w:val="000000"/>
          <w:sz w:val="20"/>
          <w:szCs w:val="20"/>
        </w:rPr>
        <w:t>плавсредствами</w:t>
      </w:r>
      <w:proofErr w:type="spellEnd"/>
      <w:r>
        <w:rPr>
          <w:rFonts w:ascii="Arial" w:hAnsi="Arial" w:cs="Arial"/>
          <w:color w:val="000000"/>
          <w:sz w:val="20"/>
          <w:szCs w:val="20"/>
        </w:rPr>
        <w:t xml:space="preserve"> для работы на море и горных реках. В самое ближайшее время на оснащение отряда поступят два многоцелевых поисково-спасательных катера «Мангуст». Современная инфраструктура базы Байкальского поисково-спасательного отряда, расположенного в поселке Никола Иркутской области, позволяет на высоком уровне осуществлять обучение и подготовку спасателей международного класса, в том числе водолазов.</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p>
    <w:p w:rsidR="00915E8E" w:rsidRPr="000A0D76" w:rsidRDefault="00915E8E" w:rsidP="00915E8E">
      <w:pPr>
        <w:spacing w:before="100" w:beforeAutospacing="1" w:after="100" w:afterAutospacing="1" w:line="240" w:lineRule="auto"/>
        <w:rPr>
          <w:rFonts w:ascii="Arial" w:eastAsia="Times New Roman" w:hAnsi="Arial" w:cs="Arial"/>
          <w:color w:val="000000"/>
          <w:sz w:val="20"/>
          <w:szCs w:val="20"/>
        </w:rPr>
      </w:pPr>
      <w:r w:rsidRPr="000A0D76">
        <w:rPr>
          <w:rFonts w:ascii="Arial" w:eastAsia="Times New Roman" w:hAnsi="Arial" w:cs="Arial"/>
          <w:color w:val="000000"/>
          <w:sz w:val="20"/>
          <w:szCs w:val="20"/>
        </w:rPr>
        <w:t>Поисково-спасательная служба МЧС России является подведомственным учреждением Министерства Российской Федерации по делам гражданской обороны, чрезвычайным ситуациям и ликвидации последствий стихийных бедствий (далее МЧС России) и предназначена для проведения поисково-спасательных работ в условиях чрезвычайных ситуаций природного и техногенного характера. </w:t>
      </w:r>
      <w:r w:rsidRPr="000A0D76">
        <w:rPr>
          <w:rFonts w:ascii="Arial" w:eastAsia="Times New Roman" w:hAnsi="Arial" w:cs="Arial"/>
          <w:color w:val="000000"/>
          <w:sz w:val="20"/>
          <w:szCs w:val="20"/>
        </w:rPr>
        <w:br/>
        <w:t>В состав ПСС входят органы управления службы, поисково-спасательные отряды (ПСО) и подразделения обеспечения. Служба, имеющая в своем составе региональный поисково-спасательный отряд (РПСО), является базовой для региона ее дислокации.     </w:t>
      </w:r>
      <w:r w:rsidRPr="000A0D76">
        <w:rPr>
          <w:rFonts w:ascii="Arial" w:eastAsia="Times New Roman" w:hAnsi="Arial" w:cs="Arial"/>
          <w:color w:val="000000"/>
          <w:sz w:val="20"/>
          <w:szCs w:val="20"/>
        </w:rPr>
        <w:br/>
        <w:t>В своей деятельности ПСС руководствуется законами и нормативными правовыми актами Российской Федерации, субъектов Российской Федерации, нормативными актами МЧС России, региональных центров по делам гражданской обороны, чрезвычайным ситуациям и ликвидации последствий стихийных бедствий МЧС России (РЦ ГО ЧС) и уставом ПСС. </w:t>
      </w:r>
      <w:r w:rsidRPr="000A0D76">
        <w:rPr>
          <w:rFonts w:ascii="Arial" w:eastAsia="Times New Roman" w:hAnsi="Arial" w:cs="Arial"/>
          <w:color w:val="000000"/>
          <w:sz w:val="20"/>
          <w:szCs w:val="20"/>
        </w:rPr>
        <w:br/>
      </w:r>
      <w:proofErr w:type="gramStart"/>
      <w:r w:rsidRPr="000A0D76">
        <w:rPr>
          <w:rFonts w:ascii="Arial" w:eastAsia="Times New Roman" w:hAnsi="Arial" w:cs="Arial"/>
          <w:color w:val="000000"/>
          <w:sz w:val="20"/>
          <w:szCs w:val="20"/>
        </w:rPr>
        <w:t>ПСС осуществляет свою повседневную деятельность под непосредственным руководством РЦ ГО ЧС, а также во взаимодействии с постоянно действующими органами управления при органах исполнительной власти субъектов Российской Федерации и органах местного самоуправления, специально уполномоченными на решение задач в области защиты населения и территорий, и входит в состав функциональной подсистемы единой государственной системы предупреждения и ликвидации чрезвычайных ситуаций (РСЧС).</w:t>
      </w:r>
      <w:proofErr w:type="gramEnd"/>
      <w:r w:rsidRPr="000A0D76">
        <w:rPr>
          <w:rFonts w:ascii="Arial" w:eastAsia="Times New Roman" w:hAnsi="Arial" w:cs="Arial"/>
          <w:color w:val="000000"/>
          <w:sz w:val="20"/>
          <w:szCs w:val="20"/>
        </w:rPr>
        <w:t> </w:t>
      </w:r>
      <w:r w:rsidRPr="000A0D76">
        <w:rPr>
          <w:rFonts w:ascii="Arial" w:eastAsia="Times New Roman" w:hAnsi="Arial" w:cs="Arial"/>
          <w:color w:val="000000"/>
          <w:sz w:val="20"/>
          <w:szCs w:val="20"/>
        </w:rPr>
        <w:br/>
        <w:t>ПСС является юридическим лицом, имеет расчетный счет в банках, самостоятельный баланс, печать со своим наименованием и может совершать сделки, разрешенные законодательством и соответствующие целям деятельности ПСС.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Основными задачами ПСС являются: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xml:space="preserve">поддержание в постоянной готовности </w:t>
      </w:r>
      <w:proofErr w:type="spellStart"/>
      <w:r w:rsidRPr="00915E8E">
        <w:rPr>
          <w:rFonts w:ascii="Arial" w:eastAsia="Times New Roman" w:hAnsi="Arial" w:cs="Arial"/>
          <w:color w:val="000000"/>
          <w:sz w:val="18"/>
          <w:szCs w:val="18"/>
        </w:rPr>
        <w:t>огранов</w:t>
      </w:r>
      <w:proofErr w:type="spellEnd"/>
      <w:r w:rsidRPr="00915E8E">
        <w:rPr>
          <w:rFonts w:ascii="Arial" w:eastAsia="Times New Roman" w:hAnsi="Arial" w:cs="Arial"/>
          <w:color w:val="000000"/>
          <w:sz w:val="18"/>
          <w:szCs w:val="18"/>
        </w:rPr>
        <w:t xml:space="preserve"> управления, сил и средств поисково-спасательных формирований к выполнению задач по назначению;  </w:t>
      </w:r>
      <w:r w:rsidRPr="00915E8E">
        <w:rPr>
          <w:rFonts w:ascii="Arial" w:eastAsia="Times New Roman" w:hAnsi="Arial" w:cs="Arial"/>
          <w:color w:val="000000"/>
          <w:sz w:val="18"/>
          <w:szCs w:val="18"/>
        </w:rPr>
        <w:br/>
      </w:r>
      <w:proofErr w:type="gramStart"/>
      <w:r w:rsidRPr="00915E8E">
        <w:rPr>
          <w:rFonts w:ascii="Arial" w:eastAsia="Times New Roman" w:hAnsi="Arial" w:cs="Arial"/>
          <w:color w:val="000000"/>
          <w:sz w:val="18"/>
          <w:szCs w:val="18"/>
        </w:rPr>
        <w:t>контроль за</w:t>
      </w:r>
      <w:proofErr w:type="gramEnd"/>
      <w:r w:rsidRPr="00915E8E">
        <w:rPr>
          <w:rFonts w:ascii="Arial" w:eastAsia="Times New Roman" w:hAnsi="Arial" w:cs="Arial"/>
          <w:color w:val="000000"/>
          <w:sz w:val="18"/>
          <w:szCs w:val="18"/>
        </w:rPr>
        <w:t xml:space="preserve"> готовностью обслуживаемых объектов и территорий к проведению на них работ по ликвидации чрезвычайных ситуаций;  </w:t>
      </w:r>
      <w:r w:rsidRPr="00915E8E">
        <w:rPr>
          <w:rFonts w:ascii="Arial" w:eastAsia="Times New Roman" w:hAnsi="Arial" w:cs="Arial"/>
          <w:color w:val="000000"/>
          <w:sz w:val="18"/>
          <w:szCs w:val="18"/>
        </w:rPr>
        <w:br/>
        <w:t xml:space="preserve">организация и проведение поисково-спасательных работ в чрезвычайных ситуациях природного и техногенного </w:t>
      </w:r>
      <w:proofErr w:type="spellStart"/>
      <w:r w:rsidRPr="00915E8E">
        <w:rPr>
          <w:rFonts w:ascii="Arial" w:eastAsia="Times New Roman" w:hAnsi="Arial" w:cs="Arial"/>
          <w:color w:val="000000"/>
          <w:sz w:val="18"/>
          <w:szCs w:val="18"/>
        </w:rPr>
        <w:t>характрера</w:t>
      </w:r>
      <w:proofErr w:type="spellEnd"/>
      <w:r w:rsidRPr="00915E8E">
        <w:rPr>
          <w:rFonts w:ascii="Arial" w:eastAsia="Times New Roman" w:hAnsi="Arial" w:cs="Arial"/>
          <w:color w:val="000000"/>
          <w:sz w:val="18"/>
          <w:szCs w:val="18"/>
        </w:rPr>
        <w:t>.</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lastRenderedPageBreak/>
        <w:t>В целях решения возлагаемых задач поисково-спасательные формирования ПСС МЧС России:</w:t>
      </w:r>
      <w:r w:rsidRPr="00915E8E">
        <w:rPr>
          <w:rFonts w:ascii="Arial" w:eastAsia="Times New Roman" w:hAnsi="Arial" w:cs="Arial"/>
          <w:color w:val="000000"/>
          <w:sz w:val="18"/>
          <w:szCs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proofErr w:type="gramStart"/>
      <w:r w:rsidRPr="00915E8E">
        <w:rPr>
          <w:rFonts w:ascii="Arial" w:eastAsia="Times New Roman" w:hAnsi="Arial" w:cs="Arial"/>
          <w:color w:val="000000"/>
          <w:sz w:val="18"/>
          <w:szCs w:val="18"/>
        </w:rPr>
        <w:t>- создают необходимую материально-техническую базу;  </w:t>
      </w:r>
      <w:r w:rsidRPr="00915E8E">
        <w:rPr>
          <w:rFonts w:ascii="Arial" w:eastAsia="Times New Roman" w:hAnsi="Arial" w:cs="Arial"/>
          <w:color w:val="000000"/>
          <w:sz w:val="18"/>
          <w:szCs w:val="18"/>
        </w:rPr>
        <w:br/>
        <w:t xml:space="preserve">- </w:t>
      </w:r>
      <w:proofErr w:type="spellStart"/>
      <w:r w:rsidRPr="00915E8E">
        <w:rPr>
          <w:rFonts w:ascii="Arial" w:eastAsia="Times New Roman" w:hAnsi="Arial" w:cs="Arial"/>
          <w:color w:val="000000"/>
          <w:sz w:val="18"/>
          <w:szCs w:val="18"/>
        </w:rPr>
        <w:t>разрабывают</w:t>
      </w:r>
      <w:proofErr w:type="spellEnd"/>
      <w:r w:rsidRPr="00915E8E">
        <w:rPr>
          <w:rFonts w:ascii="Arial" w:eastAsia="Times New Roman" w:hAnsi="Arial" w:cs="Arial"/>
          <w:color w:val="000000"/>
          <w:sz w:val="18"/>
          <w:szCs w:val="18"/>
        </w:rPr>
        <w:t xml:space="preserve"> оперативные документы по вопросам организации и проведения </w:t>
      </w:r>
      <w:proofErr w:type="spellStart"/>
      <w:r w:rsidRPr="00915E8E">
        <w:rPr>
          <w:rFonts w:ascii="Arial" w:eastAsia="Times New Roman" w:hAnsi="Arial" w:cs="Arial"/>
          <w:color w:val="000000"/>
          <w:sz w:val="18"/>
          <w:szCs w:val="18"/>
        </w:rPr>
        <w:t>посково-спасательных</w:t>
      </w:r>
      <w:proofErr w:type="spellEnd"/>
      <w:r w:rsidRPr="00915E8E">
        <w:rPr>
          <w:rFonts w:ascii="Arial" w:eastAsia="Times New Roman" w:hAnsi="Arial" w:cs="Arial"/>
          <w:color w:val="000000"/>
          <w:sz w:val="18"/>
          <w:szCs w:val="18"/>
        </w:rPr>
        <w:t xml:space="preserve"> - работ в соответствии с предназначением;  </w:t>
      </w:r>
      <w:r w:rsidRPr="00915E8E">
        <w:rPr>
          <w:rFonts w:ascii="Arial" w:eastAsia="Times New Roman" w:hAnsi="Arial" w:cs="Arial"/>
          <w:color w:val="000000"/>
          <w:sz w:val="18"/>
          <w:szCs w:val="18"/>
        </w:rPr>
        <w:br/>
        <w:t>- осуществляют подготовку, переподготовку, повышение квалификации штатных сотрудников поисково-спасательных формирований ПСС МЧС России;  </w:t>
      </w:r>
      <w:r w:rsidRPr="00915E8E">
        <w:rPr>
          <w:rFonts w:ascii="Arial" w:eastAsia="Times New Roman" w:hAnsi="Arial" w:cs="Arial"/>
          <w:color w:val="000000"/>
          <w:sz w:val="18"/>
          <w:szCs w:val="18"/>
        </w:rPr>
        <w:br/>
        <w:t>- готовят спасателей и поисково-спасательные формирования к аттестации на проведение аварийно-спасательных работ;  </w:t>
      </w:r>
      <w:r w:rsidRPr="00915E8E">
        <w:rPr>
          <w:rFonts w:ascii="Arial" w:eastAsia="Times New Roman" w:hAnsi="Arial" w:cs="Arial"/>
          <w:color w:val="000000"/>
          <w:sz w:val="18"/>
          <w:szCs w:val="18"/>
        </w:rPr>
        <w:br/>
        <w:t>- осуществляют мероприятия по реабилитации, социальной и правовой защите работников поисково-спасательных формирований ПСС МЧС России и членов их семей;</w:t>
      </w:r>
      <w:proofErr w:type="gramEnd"/>
      <w:r w:rsidRPr="00915E8E">
        <w:rPr>
          <w:rFonts w:ascii="Arial" w:eastAsia="Times New Roman" w:hAnsi="Arial" w:cs="Arial"/>
          <w:color w:val="000000"/>
          <w:sz w:val="18"/>
          <w:szCs w:val="18"/>
        </w:rPr>
        <w:t>  </w:t>
      </w:r>
      <w:r w:rsidRPr="00915E8E">
        <w:rPr>
          <w:rFonts w:ascii="Arial" w:eastAsia="Times New Roman" w:hAnsi="Arial" w:cs="Arial"/>
          <w:color w:val="000000"/>
          <w:sz w:val="18"/>
          <w:szCs w:val="18"/>
        </w:rPr>
        <w:br/>
        <w:t xml:space="preserve">- обмениваются опытом работы с другими, в том числе, международными </w:t>
      </w:r>
      <w:proofErr w:type="spellStart"/>
      <w:r w:rsidRPr="00915E8E">
        <w:rPr>
          <w:rFonts w:ascii="Arial" w:eastAsia="Times New Roman" w:hAnsi="Arial" w:cs="Arial"/>
          <w:color w:val="000000"/>
          <w:sz w:val="18"/>
          <w:szCs w:val="18"/>
        </w:rPr>
        <w:t>спательными</w:t>
      </w:r>
      <w:proofErr w:type="spellEnd"/>
      <w:r w:rsidRPr="00915E8E">
        <w:rPr>
          <w:rFonts w:ascii="Arial" w:eastAsia="Times New Roman" w:hAnsi="Arial" w:cs="Arial"/>
          <w:color w:val="000000"/>
          <w:sz w:val="18"/>
          <w:szCs w:val="18"/>
        </w:rPr>
        <w:t xml:space="preserve"> службами и формированиями;  </w:t>
      </w:r>
      <w:r w:rsidRPr="00915E8E">
        <w:rPr>
          <w:rFonts w:ascii="Arial" w:eastAsia="Times New Roman" w:hAnsi="Arial" w:cs="Arial"/>
          <w:color w:val="000000"/>
          <w:sz w:val="18"/>
          <w:szCs w:val="18"/>
        </w:rPr>
        <w:br/>
        <w:t xml:space="preserve">- участвуют в разработке </w:t>
      </w:r>
      <w:proofErr w:type="spellStart"/>
      <w:r w:rsidRPr="00915E8E">
        <w:rPr>
          <w:rFonts w:ascii="Arial" w:eastAsia="Times New Roman" w:hAnsi="Arial" w:cs="Arial"/>
          <w:color w:val="000000"/>
          <w:sz w:val="18"/>
          <w:szCs w:val="18"/>
        </w:rPr>
        <w:t>оганами</w:t>
      </w:r>
      <w:proofErr w:type="spellEnd"/>
      <w:r w:rsidRPr="00915E8E">
        <w:rPr>
          <w:rFonts w:ascii="Arial" w:eastAsia="Times New Roman" w:hAnsi="Arial" w:cs="Arial"/>
          <w:color w:val="000000"/>
          <w:sz w:val="18"/>
          <w:szCs w:val="18"/>
        </w:rPr>
        <w:t xml:space="preserve"> исполнительной власти субъектов РФ планов предупреждения и ликвидации чрезвычайных ситуаций;  </w:t>
      </w:r>
      <w:r w:rsidRPr="00915E8E">
        <w:rPr>
          <w:rFonts w:ascii="Arial" w:eastAsia="Times New Roman" w:hAnsi="Arial" w:cs="Arial"/>
          <w:color w:val="000000"/>
          <w:sz w:val="18"/>
          <w:szCs w:val="18"/>
        </w:rPr>
        <w:br/>
        <w:t>- участвуют в подготовке спасателей общественных аварийно-спасательных формирований (спасателей-общественников);  </w:t>
      </w:r>
      <w:r w:rsidRPr="00915E8E">
        <w:rPr>
          <w:rFonts w:ascii="Arial" w:eastAsia="Times New Roman" w:hAnsi="Arial" w:cs="Arial"/>
          <w:color w:val="000000"/>
          <w:sz w:val="18"/>
          <w:szCs w:val="18"/>
        </w:rPr>
        <w:br/>
        <w:t>- участвуют в подготовке населения к действиям в условиях чрезвычайных ситуаций.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Полный перечень задач и функций, возлагаемых на конкретные поисково-спасательные формирования, определяется региональными центрами, органами управления по делам ГО и ЧС, по согласованию с МЧС России, в соответствии с их полномочиями и закрепляется в уставах (положениях) указанных формирований.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b/>
          <w:bCs/>
          <w:color w:val="000000"/>
          <w:sz w:val="20"/>
          <w:szCs w:val="20"/>
        </w:rPr>
        <w:t>. Задачи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Основными задачами МЧС России являются:</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1) выработка и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а также безопасности людей на водных объектах в пределах компетенции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2) организация подготовки и утверждения в установленном порядке проектов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3) осуществление управления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4) осуществление нормативного регулирования в целях предупреждения, прогнозирования и смягчения последствий чрезвычайных ситуаций и пожаров, а также осуществление специальных, разрешительных, надзорных и контрольных функций по вопросам, отнесенным к компетенции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5) осуществление деятельности по организации и ведению гражданской обороны, экстренному реагированию при чрезвычайных ситуациях, защите населения и территорий от чрезвычайных ситуаций и пожаров, обеспечению безопасности людей на водных объектах, а также осуществление мер по чрезвычайному гуманитарному реагированию, в том числе за пределами Российской Федерации.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Приоритетные задачи деятельности системы МЧС России в 2011 году:</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повышение готовности функциональных и территориальных подсистем единой государственной системы предупреждения и ликвидации чрезвычайных ситуаций к действиям по тушению природных пожаров в пожароопасном периоде 2011 года;</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создание единой горноспасательной службы МЧС России и обеспечение ее переоснащения современными техническими средствами и современными технологиями;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lastRenderedPageBreak/>
        <w:t>переоснащение подразделений МЧС России современными образцами техники и оборудования, в том числе авиационной техникой и специальным оборудованием;</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обеспечение принятия в 2011 году федерального закона «О добровольной пожарной охране» и формирование в стране эффективно действующей добровольной пожарной охраны;</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обеспечение решения вопросов социальной защиты федеральных государственных служащих МЧС России, спасателей и горноспасателей;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 xml:space="preserve">завершение формирования сил постоянной готовности МЧС России с учетом создания спасательного центра в </w:t>
      </w:r>
      <w:proofErr w:type="spellStart"/>
      <w:r w:rsidRPr="00C32424">
        <w:rPr>
          <w:rFonts w:ascii="Arial" w:eastAsia="Times New Roman" w:hAnsi="Arial" w:cs="Arial"/>
          <w:color w:val="000000"/>
          <w:sz w:val="20"/>
          <w:szCs w:val="20"/>
        </w:rPr>
        <w:t>Северо-Кавказском</w:t>
      </w:r>
      <w:proofErr w:type="spellEnd"/>
      <w:r w:rsidRPr="00C32424">
        <w:rPr>
          <w:rFonts w:ascii="Arial" w:eastAsia="Times New Roman" w:hAnsi="Arial" w:cs="Arial"/>
          <w:color w:val="000000"/>
          <w:sz w:val="20"/>
          <w:szCs w:val="20"/>
        </w:rPr>
        <w:t xml:space="preserve"> региональном центре по делам гражданской обороны, чрезвычайным ситуациям и ликвидации последствий стихийных бедствий с обеспечением его оснащения техникой и оборудованием и создания Национального </w:t>
      </w:r>
      <w:proofErr w:type="spellStart"/>
      <w:r w:rsidRPr="00C32424">
        <w:rPr>
          <w:rFonts w:ascii="Arial" w:eastAsia="Times New Roman" w:hAnsi="Arial" w:cs="Arial"/>
          <w:color w:val="000000"/>
          <w:sz w:val="20"/>
          <w:szCs w:val="20"/>
        </w:rPr>
        <w:t>аэромобильного</w:t>
      </w:r>
      <w:proofErr w:type="spellEnd"/>
      <w:r w:rsidRPr="00C32424">
        <w:rPr>
          <w:rFonts w:ascii="Arial" w:eastAsia="Times New Roman" w:hAnsi="Arial" w:cs="Arial"/>
          <w:color w:val="000000"/>
          <w:sz w:val="20"/>
          <w:szCs w:val="20"/>
        </w:rPr>
        <w:t xml:space="preserve"> спасательного учебно-тренировочного центра подготовки горноспасателей и шахтеров (первая очередь);</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организацию системы обеспечения вызова экстренных оперативных служб по единому номеру «112» и подготовки соответствующих специалистов.</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b/>
          <w:bCs/>
          <w:color w:val="000000"/>
          <w:sz w:val="20"/>
          <w:szCs w:val="20"/>
        </w:rPr>
        <w:t>Заключение</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Итак, мы подробно изучили структуру Министерства и познакомились с его основными задачами. Можно с уверенностью сказать, что оно хорошо справляется с ними, а также, мы можем быть уверены в том, что наша страна находится в безопасности, когда есть такие храбрые, смелые и отважные люди.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Однако</w:t>
      </w:r>
      <w:proofErr w:type="gramStart"/>
      <w:r w:rsidRPr="00C32424">
        <w:rPr>
          <w:rFonts w:ascii="Arial" w:eastAsia="Times New Roman" w:hAnsi="Arial" w:cs="Arial"/>
          <w:color w:val="000000"/>
          <w:sz w:val="20"/>
          <w:szCs w:val="20"/>
        </w:rPr>
        <w:t>,</w:t>
      </w:r>
      <w:proofErr w:type="gramEnd"/>
      <w:r w:rsidRPr="00C32424">
        <w:rPr>
          <w:rFonts w:ascii="Arial" w:eastAsia="Times New Roman" w:hAnsi="Arial" w:cs="Arial"/>
          <w:color w:val="000000"/>
          <w:sz w:val="20"/>
          <w:szCs w:val="20"/>
        </w:rPr>
        <w:t xml:space="preserve"> все же хочется, чтобы у Министерства чрезвычайных ситуаций никогда не было работы, ведь это так ужасно - пережить хотя бы одну катастрофу, описанную в данной работе.</w:t>
      </w:r>
    </w:p>
    <w:p w:rsidR="000C2270" w:rsidRDefault="000C2270" w:rsidP="000C2270">
      <w:pPr>
        <w:pStyle w:val="a5"/>
        <w:rPr>
          <w:rFonts w:ascii="Arial" w:hAnsi="Arial" w:cs="Arial"/>
          <w:color w:val="000000"/>
          <w:sz w:val="20"/>
          <w:szCs w:val="20"/>
        </w:rPr>
      </w:pPr>
      <w:r>
        <w:rPr>
          <w:b/>
          <w:bCs/>
        </w:rPr>
        <w:t>. Структура МЧС России</w:t>
      </w:r>
    </w:p>
    <w:p w:rsidR="000C2270" w:rsidRDefault="000C2270" w:rsidP="000C2270">
      <w:pPr>
        <w:pStyle w:val="a5"/>
      </w:pPr>
      <w:r>
        <w:rPr>
          <w:b/>
          <w:bCs/>
        </w:rPr>
        <w:t>Рассмотрим подробнее обязанности каждой единицы структуры МЧС:</w:t>
      </w:r>
    </w:p>
    <w:p w:rsidR="000C2270" w:rsidRDefault="000C2270" w:rsidP="000C2270">
      <w:pPr>
        <w:pStyle w:val="a5"/>
      </w:pPr>
      <w:r>
        <w:rPr>
          <w:b/>
          <w:bCs/>
        </w:rPr>
        <w:t>Министр</w:t>
      </w:r>
    </w:p>
    <w:p w:rsidR="000C2270" w:rsidRDefault="000C2270" w:rsidP="000C2270">
      <w:pPr>
        <w:pStyle w:val="a5"/>
      </w:pPr>
      <w:r>
        <w:t>1) несет персональную ответственность за выполнение возложенных на МЧС России задач и функций;</w:t>
      </w:r>
    </w:p>
    <w:p w:rsidR="000C2270" w:rsidRDefault="000C2270" w:rsidP="000C2270">
      <w:pPr>
        <w:pStyle w:val="a5"/>
      </w:pPr>
      <w:r>
        <w:t>2) распределяет обязанности между своими заместителями;</w:t>
      </w:r>
    </w:p>
    <w:p w:rsidR="000C2270" w:rsidRDefault="000C2270" w:rsidP="000C2270">
      <w:pPr>
        <w:pStyle w:val="a5"/>
      </w:pPr>
      <w:r>
        <w:t>3) вносит в установленном порядке на рассмотрение Президента Российской Федерации и Правительства Российской Федерации проекты нормативных правовых актов и предложения по вопросам, входящим в компетенцию МЧС России;</w:t>
      </w:r>
    </w:p>
    <w:p w:rsidR="000C2270" w:rsidRDefault="000C2270" w:rsidP="000C2270">
      <w:pPr>
        <w:pStyle w:val="a5"/>
      </w:pPr>
      <w:r>
        <w:t>4) утверждает положения о подразделениях центрального аппарата МЧС России;</w:t>
      </w:r>
    </w:p>
    <w:p w:rsidR="000C2270" w:rsidRDefault="000C2270" w:rsidP="000C2270">
      <w:pPr>
        <w:pStyle w:val="a5"/>
      </w:pPr>
      <w:proofErr w:type="gramStart"/>
      <w:r>
        <w:t>5) осуществляет в установленном порядке прием граждан Российской Федерации на военную службу в войска гражданской обороны по контракту, на службу в Государственную противопожарную службу, на работу в МЧС России; назначает на должность и освобождает от должности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работников МЧС России;</w:t>
      </w:r>
      <w:proofErr w:type="gramEnd"/>
      <w:r>
        <w:t xml:space="preserve"> увольняет с военной службы (службы)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и работников МЧС России в соответствии с </w:t>
      </w:r>
      <w:r>
        <w:lastRenderedPageBreak/>
        <w:t>законодательством Российской Федерации, а также определяет соответствующие полномочия должностных лиц МЧС России;</w:t>
      </w:r>
    </w:p>
    <w:p w:rsidR="000C2270" w:rsidRDefault="000C2270" w:rsidP="000C2270">
      <w:pPr>
        <w:pStyle w:val="a5"/>
      </w:pPr>
      <w:r>
        <w:t>6) утверждает в пределах установленной Президентом Российской Федерации численности работников структуру и штатное расписание центрального аппарата МЧС России;</w:t>
      </w:r>
    </w:p>
    <w:p w:rsidR="000C2270" w:rsidRDefault="000C2270" w:rsidP="000C2270">
      <w:pPr>
        <w:pStyle w:val="a5"/>
      </w:pPr>
      <w:r>
        <w:t>7) утверждает смету МЧС России в пределах средств, выделяемых из федерального бюджета на соответствующий год МЧС России;</w:t>
      </w:r>
    </w:p>
    <w:p w:rsidR="000C2270" w:rsidRDefault="000C2270" w:rsidP="000C2270">
      <w:pPr>
        <w:pStyle w:val="a5"/>
      </w:pPr>
      <w:r>
        <w:t>8) утверждает в установленном порядке уставы (положения) организаций, находящихся в ведении МЧС России, назначает на должность и освобождает от должности их руководителей, заключает и расторгает с ними трудовые договоры (контракты), а также вносит в договоры (контракты) изменения;</w:t>
      </w:r>
    </w:p>
    <w:p w:rsidR="000C2270" w:rsidRDefault="000C2270" w:rsidP="000C2270">
      <w:pPr>
        <w:pStyle w:val="a5"/>
      </w:pPr>
      <w:r>
        <w:t>9) организует работу МЧС России, руководит деятельностью Государственной противопожарной службы, Государственной инспекции по маломерным судам, аварийно-спасательных и иных формирований и осуществляет управление войсками гражданской обороны;</w:t>
      </w:r>
    </w:p>
    <w:p w:rsidR="000C2270" w:rsidRDefault="000C2270" w:rsidP="000C2270">
      <w:pPr>
        <w:pStyle w:val="a5"/>
      </w:pPr>
      <w:r>
        <w:t>10) представляет МЧС России в органах исполнительной, законодательной и судебной власти Российской Федерации, в организациях, а также в международных организациях;</w:t>
      </w:r>
    </w:p>
    <w:p w:rsidR="000C2270" w:rsidRDefault="000C2270" w:rsidP="000C2270">
      <w:pPr>
        <w:pStyle w:val="a5"/>
      </w:pPr>
      <w:r>
        <w:t>11) определяет перечень должностных лиц МЧС России, уполномоченных составлять протоколы об административных правонарушениях, предусмотренных Кодексом Российской Федерации об административных правонарушениях, и организует их деятельность;</w:t>
      </w:r>
    </w:p>
    <w:p w:rsidR="000C2270" w:rsidRDefault="000C2270" w:rsidP="000C2270">
      <w:pPr>
        <w:pStyle w:val="a5"/>
      </w:pPr>
      <w:r>
        <w:t>12) принимает решения о создании, реорганизации и ликвидации в установленном порядке территориальных органов и организаций, находящихся в ведении МЧС России, определяет их структуру и штатное расписание, устанавливает нормативы их штатной численности;</w:t>
      </w:r>
    </w:p>
    <w:p w:rsidR="000C2270" w:rsidRDefault="000C2270" w:rsidP="000C2270">
      <w:pPr>
        <w:pStyle w:val="a5"/>
      </w:pPr>
      <w:r>
        <w:t>13) представляет в установленном порядке на утверждение Президента Российской Федерации концепцию и план строительства и развития войск гражданской обороны, предложения по их структуре и составу, а также по штатной численности военнослужащих войск гражданской обороны;</w:t>
      </w:r>
    </w:p>
    <w:p w:rsidR="000C2270" w:rsidRDefault="000C2270" w:rsidP="000C2270">
      <w:pPr>
        <w:pStyle w:val="a5"/>
      </w:pPr>
      <w:r>
        <w:t>14) решает в соответствии с законодательством Российской Федерации вопросы, связанные с прохождением федеральной государственной службы в МЧС России;</w:t>
      </w:r>
    </w:p>
    <w:p w:rsidR="000C2270" w:rsidRDefault="000C2270" w:rsidP="000C2270">
      <w:pPr>
        <w:pStyle w:val="a5"/>
      </w:pPr>
      <w:proofErr w:type="gramStart"/>
      <w:r>
        <w:t>15) пользуется в полном объеме правами, предусмотренными общевоинскими уставами Вооруженных Сил Российской Федерации, в отношении военнослужащих войск гражданской обороны и Государственной противопожарной службы, а также правами, предусмотренными Положением о службе в органах внутренних дел Российской Федерации, утвержденным Постановлением Верховного Совета Российской Федерации от 23 декабря 1992 г. №4202-1 «Об утверждении Положения о службе в органах внутренних дел Российской Федерации и</w:t>
      </w:r>
      <w:proofErr w:type="gramEnd"/>
      <w:r>
        <w:t xml:space="preserve"> текста Присяги сотрудника органов внутренних дел Российской Федерации», - в отношении лиц рядового и начальствующего состава Государственной противопожарной службы;</w:t>
      </w:r>
    </w:p>
    <w:p w:rsidR="000C2270" w:rsidRDefault="000C2270" w:rsidP="000C2270">
      <w:pPr>
        <w:pStyle w:val="a5"/>
      </w:pPr>
      <w:r>
        <w:lastRenderedPageBreak/>
        <w:t>16) присваивает военнослужащим войск гражданской обороны и Государственной противопожарной службы воинские звания до полковника (капитана 1 ранга) включительно, лицам рядового и начальствующего состава Государственной противопожарной службы - специальные звания до полковника внутренней службы включительно; определяет полномочия должностных лиц МЧС России по присвоению военнослужащим войск гражданской обороны и Государственной противопожарной службы воинских званий до подполковника (капитана 2 ранга) включительно, лицам начальствующего состава Государственной противопожарной службы - специальных званий до подполковника внутренней службы включительно;</w:t>
      </w:r>
    </w:p>
    <w:p w:rsidR="000C2270" w:rsidRDefault="000C2270" w:rsidP="000C2270">
      <w:pPr>
        <w:pStyle w:val="a5"/>
      </w:pPr>
      <w:r>
        <w:t>17) представляет на рассмотрение Президента Российской Федерации предложения:</w:t>
      </w:r>
    </w:p>
    <w:p w:rsidR="000C2270" w:rsidRDefault="000C2270" w:rsidP="000C2270">
      <w:pPr>
        <w:pStyle w:val="a5"/>
      </w:pPr>
      <w:r>
        <w:t>о включении воинских должностей военнослужащих войск гражданской обороны и должностей высшего начальствующего состава Государственной противопожарной службы в перечни воинских должностей и должностей высшего начальствующего состава, замещаемых высшими офицерами и лицами высшего начальствующего состава;</w:t>
      </w:r>
    </w:p>
    <w:p w:rsidR="000C2270" w:rsidRDefault="000C2270" w:rsidP="000C2270">
      <w:pPr>
        <w:pStyle w:val="a5"/>
      </w:pPr>
      <w:proofErr w:type="gramStart"/>
      <w:r>
        <w:t>о назначении на должность и освобождении от должности военнослужащих войск гражданской обороны и лиц начальствующего состава Государственной противопожарной службы, для которых штатом предусмотрены соответственно воинские звания высших офицеров и специальные звания высшего начальствующего состава, о присвоении им воинских званий высших офицеров и специальных званий высшего начальствующего состава, а также об увольнении их со службы;</w:t>
      </w:r>
      <w:proofErr w:type="gramEnd"/>
    </w:p>
    <w:p w:rsidR="000C2270" w:rsidRDefault="000C2270" w:rsidP="000C2270">
      <w:pPr>
        <w:pStyle w:val="a5"/>
      </w:pPr>
      <w:proofErr w:type="gramStart"/>
      <w:r>
        <w:t>18) имеет в установленном порядке наградной и подарочный фонды, в том числе огнестрельного и холодного оружия, для награждения военнослужащих войск гражданской обороны, личного состава Государственной противопожарной службы, работников МЧС России, а также других лиц, оказывающих содействие в выполнении возложенных на МЧС России задач;</w:t>
      </w:r>
      <w:proofErr w:type="gramEnd"/>
    </w:p>
    <w:p w:rsidR="000C2270" w:rsidRDefault="000C2270" w:rsidP="000C2270">
      <w:pPr>
        <w:pStyle w:val="a5"/>
      </w:pPr>
      <w:r>
        <w:t>19) принимает по согласованию с Министерством обороны Российской Федерации, органами исполнительной власти субъектов Российской Федерации и органами местного самоуправления решения о передислокации в пределах Российской Федерации подразделений и воинских частей войск гражданской обороны;</w:t>
      </w:r>
    </w:p>
    <w:p w:rsidR="000C2270" w:rsidRDefault="000C2270" w:rsidP="000C2270">
      <w:pPr>
        <w:pStyle w:val="a5"/>
      </w:pPr>
      <w:r>
        <w:t>20) представляет военнослужащих войск гражданской обороны и личный состав Государственной противопожарной службы, работников МЧС России к награждению государственными наградами Российской Федерации;</w:t>
      </w:r>
    </w:p>
    <w:p w:rsidR="000C2270" w:rsidRDefault="000C2270" w:rsidP="000C2270">
      <w:pPr>
        <w:pStyle w:val="a5"/>
      </w:pPr>
      <w:r>
        <w:t>21) решает в пределах своей компетенции вопросы обеспечения правовой и социальной защиты военнослужащих войск гражданской обороны, личного состава Государственной противопожарной службы, работников МЧС России, органов, подразделений и организаций системы МЧС России и членов их семей, заключает в установленном порядке отраслевое тарифное соглашение в качестве работодателя;</w:t>
      </w:r>
    </w:p>
    <w:p w:rsidR="000C2270" w:rsidRDefault="000C2270" w:rsidP="000C2270">
      <w:pPr>
        <w:pStyle w:val="a5"/>
      </w:pPr>
      <w:r>
        <w:t>22) направляет в установленном порядке военнослужащих войск гражданской обороны, личный состав Государственной противопожарной службы и работников МЧС России в служебные командировки, в том числе за пределы Российской Федерации;</w:t>
      </w:r>
    </w:p>
    <w:p w:rsidR="000C2270" w:rsidRDefault="000C2270" w:rsidP="000C2270">
      <w:pPr>
        <w:pStyle w:val="a5"/>
      </w:pPr>
      <w:r>
        <w:t xml:space="preserve">23) определяет в установленном порядке ведомственные знаки отличия, утверждает положения об этих знаках и их описания, награждает ими личный состав МЧС России, а также граждан, оказавших содействие в решении задач гражданской обороны, защиты </w:t>
      </w:r>
      <w:r>
        <w:lastRenderedPageBreak/>
        <w:t>населения и территорий от чрезвычайных ситуаций, в обеспечении пожарной безопасности;</w:t>
      </w:r>
    </w:p>
    <w:p w:rsidR="000C2270" w:rsidRDefault="000C2270" w:rsidP="000C2270">
      <w:pPr>
        <w:pStyle w:val="a5"/>
      </w:pPr>
      <w:proofErr w:type="gramStart"/>
      <w:r>
        <w:t>24) утверждает в установленном порядке описание формы одежды, обуви и средств специальной защиты, нормы снабжения специальной одеждой и снаряжением, в том числе временные, порядок обеспечения вещевым имуществом отдельных категорий государственных служащих и лиц, замещающих должности, не относящиеся к должностям государственной службы,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w:t>
      </w:r>
      <w:proofErr w:type="gramEnd"/>
    </w:p>
    <w:p w:rsidR="000C2270" w:rsidRDefault="000C2270" w:rsidP="000C2270">
      <w:pPr>
        <w:pStyle w:val="a5"/>
      </w:pPr>
      <w:proofErr w:type="gramStart"/>
      <w:r>
        <w:t>25) утверждает в установленном порядке генеральные планы строительства и развития военных городков войск гражданской обороны, городков поисково-спасательных формирований и городков аварийно-спасательных формирований, проекты объектов собственного строительства войск гражданской обороны, планы научно-исследовательских и опытно-конструкторских работ в области гражданской обороны, предупреждения и ликвидации чрезвычайных ситуаций, обеспечения пожарной безопасности, преодоления последствий радиационных аварий и катастроф;</w:t>
      </w:r>
      <w:proofErr w:type="gramEnd"/>
    </w:p>
    <w:p w:rsidR="000C2270" w:rsidRDefault="000C2270" w:rsidP="000C2270">
      <w:pPr>
        <w:pStyle w:val="a5"/>
      </w:pPr>
      <w:proofErr w:type="gramStart"/>
      <w:r>
        <w:t>26) издает в пределах своей компетенции в установленном порядке нормативные правовые акты, обязательные для исполнения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независимо от формы собственности, должностными лицами, гражданами Российской Федерации, иностранными гражданами и лицами без гражданства, утверждает стандарты и нормы, отнесенные к компетенции МЧС России;</w:t>
      </w:r>
      <w:proofErr w:type="gramEnd"/>
    </w:p>
    <w:p w:rsidR="000C2270" w:rsidRDefault="000C2270" w:rsidP="000C2270">
      <w:pPr>
        <w:pStyle w:val="a5"/>
      </w:pPr>
      <w:r>
        <w:t>27) утверждает в пределах своей компетенции в установленном порядке перечни воинских должностей военнослужащих войск гражданской обороны и Государственной противопожарной службы, должностей рядового и начальствующего состава Государственной противопожарной службы, а также перечни соответствующих этим должностям воинских и специальных званий;</w:t>
      </w:r>
    </w:p>
    <w:p w:rsidR="000C2270" w:rsidRDefault="000C2270" w:rsidP="000C2270">
      <w:pPr>
        <w:pStyle w:val="a5"/>
      </w:pPr>
      <w:r>
        <w:t>28) утверждает типовые структуры, штаты, штатные расписания, а также нормативы обеспеченности личным составом и пожарной техникой подразделений Государственной противопожарной службы, устанавливает нормативы штатной численности органов управления и подразделений Государственной противопожарной службы;</w:t>
      </w:r>
    </w:p>
    <w:p w:rsidR="000C2270" w:rsidRDefault="000C2270" w:rsidP="000C2270">
      <w:pPr>
        <w:pStyle w:val="a5"/>
      </w:pPr>
      <w:r>
        <w:t>29) определяет порядок и условия заключения контрактов о прохождении службы лицами рядового и начальствующего состава Государственной противопожарной службы, назначения указанных лиц на должность по конкурсу;</w:t>
      </w:r>
    </w:p>
    <w:p w:rsidR="000C2270" w:rsidRDefault="000C2270" w:rsidP="000C2270">
      <w:pPr>
        <w:pStyle w:val="a5"/>
      </w:pPr>
      <w:r>
        <w:t>30) прикомандировывает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к органам государственной власти и организациям в порядке и на условиях, определяемых законодательством Российской Федерации;</w:t>
      </w:r>
    </w:p>
    <w:p w:rsidR="000C2270" w:rsidRDefault="000C2270" w:rsidP="000C2270">
      <w:pPr>
        <w:pStyle w:val="a5"/>
      </w:pPr>
      <w:r>
        <w:t>31) осуществляет другие полномочия в соответствии с законодательством Российской Федерации.</w:t>
      </w:r>
    </w:p>
    <w:p w:rsidR="000C2270" w:rsidRDefault="000C2270" w:rsidP="000C2270">
      <w:pPr>
        <w:pStyle w:val="a5"/>
      </w:pPr>
      <w:r>
        <w:rPr>
          <w:b/>
          <w:bCs/>
        </w:rPr>
        <w:t>Первый заместитель министра</w:t>
      </w:r>
    </w:p>
    <w:p w:rsidR="000C2270" w:rsidRDefault="000C2270" w:rsidP="000C2270">
      <w:pPr>
        <w:pStyle w:val="a5"/>
      </w:pPr>
      <w:r>
        <w:lastRenderedPageBreak/>
        <w:t>Обеспечивает подготовку предложений по проведению в МЧС России единой сбалансированной политики реализации приоритетных направлений развития инфраструктуры, социальной, медицинской, а также инвестиционной деятельности в системе МЧС России.</w:t>
      </w:r>
    </w:p>
    <w:p w:rsidR="000C2270" w:rsidRDefault="000C2270" w:rsidP="000C2270">
      <w:pPr>
        <w:pStyle w:val="a5"/>
      </w:pPr>
      <w:r>
        <w:rPr>
          <w:b/>
          <w:bCs/>
        </w:rPr>
        <w:t>Главный военный эксперт</w:t>
      </w:r>
    </w:p>
    <w:p w:rsidR="000C2270" w:rsidRDefault="000C2270" w:rsidP="000C2270">
      <w:pPr>
        <w:pStyle w:val="a5"/>
      </w:pPr>
      <w:r>
        <w:t>Организует работу по реализации государственной политики в области выполнения мероприятий гражданской обороны на всех уровнях государственного управления Российской Федерации.</w:t>
      </w:r>
    </w:p>
    <w:p w:rsidR="000C2270" w:rsidRDefault="000C2270" w:rsidP="000C2270">
      <w:pPr>
        <w:pStyle w:val="a5"/>
      </w:pPr>
      <w:r>
        <w:t>Организует работу по реализации Плана строительства и развития сил и средств МЧС России.</w:t>
      </w:r>
    </w:p>
    <w:p w:rsidR="000C2270" w:rsidRDefault="000C2270" w:rsidP="000C2270">
      <w:pPr>
        <w:pStyle w:val="a5"/>
      </w:pPr>
      <w:r>
        <w:rPr>
          <w:b/>
          <w:bCs/>
        </w:rPr>
        <w:t>Главный государственный инспектор РФ по пожарному надзору</w:t>
      </w:r>
    </w:p>
    <w:p w:rsidR="000C2270" w:rsidRDefault="000C2270" w:rsidP="000C2270">
      <w:pPr>
        <w:pStyle w:val="a5"/>
      </w:pPr>
      <w:r>
        <w:t>Осуществляет полномочия главного государственного инспектора Российской Федерации по пожарному надзору в соответствии с законодательными и иными нормативными актами Российской Федерации.</w:t>
      </w:r>
    </w:p>
    <w:p w:rsidR="000C2270" w:rsidRDefault="000C2270" w:rsidP="000C2270">
      <w:pPr>
        <w:pStyle w:val="a5"/>
      </w:pPr>
      <w:r>
        <w:t>Организует работу по формированию и реализации государственной политики в области надзорной деятельности МЧС России.</w:t>
      </w:r>
    </w:p>
    <w:p w:rsidR="000C2270" w:rsidRDefault="000C2270" w:rsidP="000C2270">
      <w:pPr>
        <w:pStyle w:val="a5"/>
      </w:pPr>
      <w:r>
        <w:rPr>
          <w:b/>
          <w:bCs/>
        </w:rPr>
        <w:t>Аппарат министра</w:t>
      </w:r>
    </w:p>
    <w:p w:rsidR="000C2270" w:rsidRDefault="000C2270" w:rsidP="000C2270">
      <w:pPr>
        <w:pStyle w:val="a5"/>
      </w:pPr>
      <w:r>
        <w:rPr>
          <w:b/>
          <w:bCs/>
        </w:rPr>
        <w:t>Руководитель аппарата Министра:</w:t>
      </w:r>
    </w:p>
    <w:p w:rsidR="000C2270" w:rsidRDefault="000C2270" w:rsidP="000C2270">
      <w:pPr>
        <w:pStyle w:val="a5"/>
      </w:pPr>
      <w:r>
        <w:t>осуществляет координацию деятельности подразделений центрального аппарата, территориальных органов и организаций МЧС России по вопросам организации исполнения поручений Министра и подготовки мероприятий с участием Министра, отдает соответствующие указания и распоряжения руководителям этих подразделений, органов и организаций по подготовке необходимых документов и выполнению подготовительных и других мероприятий;</w:t>
      </w:r>
    </w:p>
    <w:p w:rsidR="000C2270" w:rsidRDefault="000C2270" w:rsidP="000C2270">
      <w:pPr>
        <w:pStyle w:val="a5"/>
      </w:pPr>
      <w:r>
        <w:t>осуществляет согласование документов, поступающих для доклада Министру, по вопросам, входящим в компетенцию аппарата Министра в соответствии с Перечнем задач, решаемых структурными подразделениями центрального аппарата МЧС России;</w:t>
      </w:r>
    </w:p>
    <w:p w:rsidR="000C2270" w:rsidRDefault="000C2270" w:rsidP="000C2270">
      <w:pPr>
        <w:pStyle w:val="a5"/>
      </w:pPr>
      <w:r>
        <w:t>дает поручения руководителям территориальных органов и организаций МЧС России в рамках выполнения поручений Министра; осуществляет переписку с руководителями структурных подразделений федеральных органов исполнительной власти, организациями и гражданами по вопросам, входящим в компетенцию аппарата Министра в соответствии с Перечнем задач, решаемых структурными подразделениями центрального аппарата МЧС России;</w:t>
      </w:r>
    </w:p>
    <w:p w:rsidR="000C2270" w:rsidRDefault="000C2270" w:rsidP="000C2270">
      <w:pPr>
        <w:pStyle w:val="a5"/>
      </w:pPr>
      <w:r>
        <w:t>представляет аппарат Министра во взаимоотношениях с руководством и другими подразделениями МЧС России, территориальными органами, ГПС, ГИМС, войсками гражданской обороны, образовательными, научно-исследовательскими учреждениями и иными организациями, находящимися в ведении МЧС России, по вопросам, отнесённым к компетенции аппарата Министра;</w:t>
      </w:r>
    </w:p>
    <w:p w:rsidR="000C2270" w:rsidRDefault="000C2270" w:rsidP="000C2270">
      <w:pPr>
        <w:pStyle w:val="a5"/>
      </w:pPr>
      <w:r>
        <w:lastRenderedPageBreak/>
        <w:t>по поручению Министра представляет в установленном порядке интересы МЧС России по вопросам, относящимся к компетенции аппарата Министра, кроме представительства, на осуществление которого в соответствии с законодательством Российской Федерации выдается доверенность.</w:t>
      </w:r>
    </w:p>
    <w:p w:rsidR="000C2270" w:rsidRDefault="000C2270" w:rsidP="000C2270">
      <w:pPr>
        <w:pStyle w:val="a5"/>
      </w:pPr>
      <w:r>
        <w:rPr>
          <w:b/>
          <w:bCs/>
        </w:rPr>
        <w:t>Основные задачи аппарата Министра:</w:t>
      </w:r>
    </w:p>
    <w:p w:rsidR="000C2270" w:rsidRDefault="000C2270" w:rsidP="000C2270">
      <w:pPr>
        <w:pStyle w:val="a5"/>
      </w:pPr>
      <w:r>
        <w:t>обеспечение повседневной деятельности Министра;</w:t>
      </w:r>
    </w:p>
    <w:p w:rsidR="000C2270" w:rsidRDefault="000C2270" w:rsidP="000C2270">
      <w:pPr>
        <w:pStyle w:val="a5"/>
      </w:pPr>
      <w:r>
        <w:t>организация проведения протокольных мероприятий с участием Министра.</w:t>
      </w:r>
    </w:p>
    <w:p w:rsidR="000C2270" w:rsidRDefault="000C2270" w:rsidP="000C2270">
      <w:pPr>
        <w:pStyle w:val="a5"/>
      </w:pPr>
      <w:r>
        <w:rPr>
          <w:b/>
          <w:bCs/>
        </w:rPr>
        <w:t>Основные функции аппарата Министра:</w:t>
      </w:r>
    </w:p>
    <w:p w:rsidR="000C2270" w:rsidRDefault="000C2270" w:rsidP="000C2270">
      <w:pPr>
        <w:pStyle w:val="a5"/>
      </w:pPr>
      <w:r>
        <w:t xml:space="preserve">разрабатывает </w:t>
      </w:r>
      <w:proofErr w:type="gramStart"/>
      <w:r>
        <w:t>ежегодный</w:t>
      </w:r>
      <w:proofErr w:type="gramEnd"/>
      <w:r>
        <w:t>, ежемесячные и ежедневные планы основных мероприятий работы Министра;</w:t>
      </w:r>
    </w:p>
    <w:p w:rsidR="000C2270" w:rsidRDefault="000C2270" w:rsidP="000C2270">
      <w:pPr>
        <w:pStyle w:val="a5"/>
      </w:pPr>
      <w:r>
        <w:t>организует взаимодействие (в том числе, ведение переписки) с Администрацией Президента Российской Федерации, органами государственной власти и местного самоуправления, гражданами и организациями;</w:t>
      </w:r>
    </w:p>
    <w:p w:rsidR="000C2270" w:rsidRDefault="000C2270" w:rsidP="000C2270">
      <w:pPr>
        <w:pStyle w:val="a5"/>
      </w:pPr>
      <w:r>
        <w:t>организует информационно-аналитическое и документационное обеспечение деятельности Министра;</w:t>
      </w:r>
    </w:p>
    <w:p w:rsidR="000C2270" w:rsidRDefault="000C2270" w:rsidP="000C2270">
      <w:pPr>
        <w:pStyle w:val="a5"/>
      </w:pPr>
      <w:r>
        <w:t>обеспечивает повседневную деятельность Министра;</w:t>
      </w:r>
    </w:p>
    <w:p w:rsidR="000C2270" w:rsidRDefault="000C2270" w:rsidP="000C2270">
      <w:pPr>
        <w:pStyle w:val="a5"/>
      </w:pPr>
      <w:r>
        <w:t>организует проведение протокольных мероприятий, в том числе международных;</w:t>
      </w:r>
    </w:p>
    <w:p w:rsidR="000C2270" w:rsidRDefault="000C2270" w:rsidP="000C2270">
      <w:pPr>
        <w:pStyle w:val="a5"/>
      </w:pPr>
      <w:r>
        <w:t xml:space="preserve">организует </w:t>
      </w:r>
      <w:proofErr w:type="gramStart"/>
      <w:r>
        <w:t>контроль за</w:t>
      </w:r>
      <w:proofErr w:type="gramEnd"/>
      <w:r>
        <w:t xml:space="preserve"> своевременным рассмотрением и осуществлением подготовки документов для доклада Министру;</w:t>
      </w:r>
    </w:p>
    <w:p w:rsidR="000C2270" w:rsidRDefault="000C2270" w:rsidP="000C2270">
      <w:pPr>
        <w:pStyle w:val="a5"/>
      </w:pPr>
      <w:r>
        <w:t xml:space="preserve">организует </w:t>
      </w:r>
      <w:proofErr w:type="gramStart"/>
      <w:r>
        <w:t>контроль за</w:t>
      </w:r>
      <w:proofErr w:type="gramEnd"/>
      <w:r>
        <w:t xml:space="preserve"> подготовкой к заседаниям коллегии, военного совета войск гражданской обороны, оперативным совещаниям и другим мероприятиям, проводимым Министром;</w:t>
      </w:r>
    </w:p>
    <w:p w:rsidR="000C2270" w:rsidRDefault="000C2270" w:rsidP="000C2270">
      <w:pPr>
        <w:pStyle w:val="a5"/>
      </w:pPr>
      <w:r>
        <w:t xml:space="preserve">организует </w:t>
      </w:r>
      <w:proofErr w:type="gramStart"/>
      <w:r>
        <w:t>контроль за</w:t>
      </w:r>
      <w:proofErr w:type="gramEnd"/>
      <w:r>
        <w:t xml:space="preserve"> выполнением поручений Министра;</w:t>
      </w:r>
    </w:p>
    <w:p w:rsidR="000C2270" w:rsidRDefault="000C2270" w:rsidP="000C2270">
      <w:pPr>
        <w:pStyle w:val="a5"/>
      </w:pPr>
      <w:r>
        <w:t>организует документационное оформление служебных совещаний (в том числе выездных), проводимых Министром;</w:t>
      </w:r>
    </w:p>
    <w:p w:rsidR="000C2270" w:rsidRDefault="000C2270" w:rsidP="000C2270">
      <w:pPr>
        <w:pStyle w:val="a5"/>
      </w:pPr>
      <w:r>
        <w:t>организует приём Министром должностных лиц органов власти различных уровней, а также представителей общественных объединений, организаций и граждан;</w:t>
      </w:r>
    </w:p>
    <w:p w:rsidR="000C2270" w:rsidRDefault="000C2270" w:rsidP="000C2270">
      <w:pPr>
        <w:pStyle w:val="a5"/>
      </w:pPr>
      <w:r>
        <w:t>согласовывает проекты документов, представляемых на подпись Министру.</w:t>
      </w:r>
    </w:p>
    <w:p w:rsidR="000C2270" w:rsidRDefault="000C2270" w:rsidP="000C2270">
      <w:pPr>
        <w:pStyle w:val="1"/>
        <w:rPr>
          <w:rFonts w:ascii="Arial" w:hAnsi="Arial" w:cs="Arial"/>
          <w:sz w:val="20"/>
          <w:szCs w:val="20"/>
        </w:rPr>
      </w:pPr>
      <w:r>
        <w:rPr>
          <w:rFonts w:ascii="Arial" w:hAnsi="Arial" w:cs="Arial"/>
          <w:sz w:val="20"/>
          <w:szCs w:val="20"/>
        </w:rPr>
        <w:t>Федеральное казенное учреждение «Национальный центр управления в кризисных ситуациях»</w:t>
      </w:r>
    </w:p>
    <w:p w:rsidR="000C2270" w:rsidRDefault="000C2270" w:rsidP="000C2270">
      <w:pPr>
        <w:pStyle w:val="a5"/>
        <w:rPr>
          <w:rFonts w:ascii="Arial" w:hAnsi="Arial" w:cs="Arial"/>
          <w:sz w:val="20"/>
          <w:szCs w:val="20"/>
        </w:rPr>
      </w:pPr>
      <w:r>
        <w:t>Создание и развитие НЦУКС обусловлено расширением круга задач МЧС России на современном этапе, необходимостью перехода на новые технологии управления и повышения эффективности межведомственного взаимодействия.</w:t>
      </w:r>
    </w:p>
    <w:p w:rsidR="000C2270" w:rsidRDefault="000C2270" w:rsidP="000C2270">
      <w:pPr>
        <w:pStyle w:val="a5"/>
      </w:pPr>
      <w:r>
        <w:t>Одна из приоритетных задач Национального центра - ускорение и оптимизация действий по реагированию на чрезвычайные ситуации с использованием современных технологий.</w:t>
      </w:r>
    </w:p>
    <w:p w:rsidR="000C2270" w:rsidRDefault="000C2270" w:rsidP="000C2270">
      <w:pPr>
        <w:pStyle w:val="a5"/>
      </w:pPr>
      <w:r>
        <w:lastRenderedPageBreak/>
        <w:t xml:space="preserve">Возможности ФКУ НЦУКС позволяют проводить заседания Федерального оперативного штаба по ликвидации последствий чрезвычайных ситуаций в режиме </w:t>
      </w:r>
      <w:proofErr w:type="spellStart"/>
      <w:r>
        <w:t>он-лайн</w:t>
      </w:r>
      <w:proofErr w:type="spellEnd"/>
      <w:r>
        <w:t xml:space="preserve">. В частности, при ликвидации последствий вооруженного конфликта в Южной Осетии, аварии на Саяно-Шушенской ГЭС руководители федеральных министерств и ведомств по средствам видеоконференцсвязи обсуждали проблемные вопросы с оперативными группами, работавшими непосредственно в зоне ЧС. Это позволило </w:t>
      </w:r>
      <w:proofErr w:type="spellStart"/>
      <w:r>
        <w:t>оперативнее</w:t>
      </w:r>
      <w:proofErr w:type="spellEnd"/>
      <w:r>
        <w:t xml:space="preserve"> принимать серьезные управленческие решения и эффективнее решать задачи по ликвидации последствий масштабных ЧС.</w:t>
      </w:r>
    </w:p>
    <w:p w:rsidR="000C2270" w:rsidRDefault="000C2270" w:rsidP="000C2270">
      <w:pPr>
        <w:pStyle w:val="a5"/>
      </w:pPr>
      <w:r>
        <w:rPr>
          <w:b/>
          <w:bCs/>
        </w:rPr>
        <w:t>Основными задачами ФКУ НЦУКС являются:</w:t>
      </w:r>
    </w:p>
    <w:p w:rsidR="000C2270" w:rsidRDefault="000C2270" w:rsidP="000C2270">
      <w:pPr>
        <w:pStyle w:val="a5"/>
      </w:pPr>
      <w:r>
        <w:t>организация мониторинга и прогнозирования ЧС;</w:t>
      </w:r>
    </w:p>
    <w:p w:rsidR="000C2270" w:rsidRDefault="000C2270" w:rsidP="000C2270">
      <w:pPr>
        <w:pStyle w:val="a5"/>
      </w:pPr>
      <w:r>
        <w:t>реализация задач информационного взаимодействия, направленных на обеспечение безопасности населения и территорий на федеральном, межрегиональном и региональном уровнях;</w:t>
      </w:r>
    </w:p>
    <w:p w:rsidR="000C2270" w:rsidRDefault="000C2270" w:rsidP="000C2270">
      <w:pPr>
        <w:pStyle w:val="a5"/>
      </w:pPr>
      <w:r>
        <w:t>управление силами РСЧС, организация и поддержание межведомственного взаимодействия при решении задач предупреждения и ликвидации ЧС;</w:t>
      </w:r>
    </w:p>
    <w:p w:rsidR="000C2270" w:rsidRDefault="000C2270" w:rsidP="000C2270">
      <w:pPr>
        <w:pStyle w:val="a5"/>
      </w:pPr>
      <w:r>
        <w:t>создание и постоянное совершенствование единого информационного контура Единой государственной системы предупреждения и ликвидации чрезвычайных ситуаций.</w:t>
      </w:r>
    </w:p>
    <w:p w:rsidR="000C2270" w:rsidRDefault="000C2270" w:rsidP="000C2270">
      <w:pPr>
        <w:pStyle w:val="a5"/>
      </w:pPr>
      <w:proofErr w:type="gramStart"/>
      <w:r>
        <w:t>чрезвычайный</w:t>
      </w:r>
      <w:proofErr w:type="gramEnd"/>
      <w:r>
        <w:t xml:space="preserve"> ситуация ликвидация прогнозирование</w:t>
      </w:r>
    </w:p>
    <w:p w:rsidR="00300E91" w:rsidRDefault="00300E91"/>
    <w:sectPr w:rsidR="00300E91" w:rsidSect="006842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900C6"/>
    <w:multiLevelType w:val="multilevel"/>
    <w:tmpl w:val="B95EE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63362E9"/>
    <w:multiLevelType w:val="multilevel"/>
    <w:tmpl w:val="BC22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671199D"/>
    <w:multiLevelType w:val="multilevel"/>
    <w:tmpl w:val="85DC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9002CD"/>
    <w:multiLevelType w:val="multilevel"/>
    <w:tmpl w:val="51B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5E8E"/>
    <w:rsid w:val="000A0D76"/>
    <w:rsid w:val="000C2270"/>
    <w:rsid w:val="00200A5F"/>
    <w:rsid w:val="00300E91"/>
    <w:rsid w:val="00354955"/>
    <w:rsid w:val="0035767D"/>
    <w:rsid w:val="006842C5"/>
    <w:rsid w:val="00915E8E"/>
    <w:rsid w:val="00966EE9"/>
    <w:rsid w:val="009974F5"/>
    <w:rsid w:val="009F5F3B"/>
    <w:rsid w:val="00C32424"/>
    <w:rsid w:val="00CA7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2C5"/>
  </w:style>
  <w:style w:type="paragraph" w:styleId="1">
    <w:name w:val="heading 1"/>
    <w:basedOn w:val="a"/>
    <w:link w:val="10"/>
    <w:uiPriority w:val="9"/>
    <w:qFormat/>
    <w:rsid w:val="00915E8E"/>
    <w:pPr>
      <w:spacing w:before="100" w:beforeAutospacing="1" w:after="100" w:afterAutospacing="1" w:line="240" w:lineRule="auto"/>
      <w:outlineLvl w:val="0"/>
    </w:pPr>
    <w:rPr>
      <w:rFonts w:ascii="Times New Roman" w:eastAsia="Times New Roman" w:hAnsi="Times New Roman" w:cs="Times New Roman"/>
      <w:kern w:val="36"/>
      <w:sz w:val="24"/>
      <w:szCs w:val="24"/>
    </w:rPr>
  </w:style>
  <w:style w:type="paragraph" w:styleId="2">
    <w:name w:val="heading 2"/>
    <w:basedOn w:val="a"/>
    <w:next w:val="a"/>
    <w:link w:val="20"/>
    <w:uiPriority w:val="9"/>
    <w:semiHidden/>
    <w:unhideWhenUsed/>
    <w:qFormat/>
    <w:rsid w:val="009F5F3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5E8E"/>
    <w:rPr>
      <w:rFonts w:ascii="Times New Roman" w:eastAsia="Times New Roman" w:hAnsi="Times New Roman" w:cs="Times New Roman"/>
      <w:kern w:val="36"/>
      <w:sz w:val="24"/>
      <w:szCs w:val="24"/>
    </w:rPr>
  </w:style>
  <w:style w:type="character" w:styleId="a3">
    <w:name w:val="Hyperlink"/>
    <w:basedOn w:val="a0"/>
    <w:uiPriority w:val="99"/>
    <w:semiHidden/>
    <w:unhideWhenUsed/>
    <w:rsid w:val="00915E8E"/>
    <w:rPr>
      <w:strike w:val="0"/>
      <w:dstrike w:val="0"/>
      <w:color w:val="0074C5"/>
      <w:u w:val="none"/>
      <w:effect w:val="none"/>
    </w:rPr>
  </w:style>
  <w:style w:type="character" w:styleId="a4">
    <w:name w:val="Strong"/>
    <w:basedOn w:val="a0"/>
    <w:uiPriority w:val="22"/>
    <w:qFormat/>
    <w:rsid w:val="00915E8E"/>
    <w:rPr>
      <w:b/>
      <w:bCs/>
    </w:rPr>
  </w:style>
  <w:style w:type="paragraph" w:styleId="a5">
    <w:name w:val="Normal (Web)"/>
    <w:basedOn w:val="a"/>
    <w:uiPriority w:val="99"/>
    <w:semiHidden/>
    <w:unhideWhenUsed/>
    <w:rsid w:val="00915E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F5F3B"/>
  </w:style>
  <w:style w:type="character" w:customStyle="1" w:styleId="20">
    <w:name w:val="Заголовок 2 Знак"/>
    <w:basedOn w:val="a0"/>
    <w:link w:val="2"/>
    <w:uiPriority w:val="9"/>
    <w:semiHidden/>
    <w:rsid w:val="009F5F3B"/>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9F5F3B"/>
  </w:style>
  <w:style w:type="character" w:customStyle="1" w:styleId="mw-editsection">
    <w:name w:val="mw-editsection"/>
    <w:basedOn w:val="a0"/>
    <w:rsid w:val="009F5F3B"/>
  </w:style>
  <w:style w:type="character" w:customStyle="1" w:styleId="mw-editsection-bracket">
    <w:name w:val="mw-editsection-bracket"/>
    <w:basedOn w:val="a0"/>
    <w:rsid w:val="009F5F3B"/>
  </w:style>
  <w:style w:type="character" w:customStyle="1" w:styleId="mw-editsection-divider">
    <w:name w:val="mw-editsection-divider"/>
    <w:basedOn w:val="a0"/>
    <w:rsid w:val="009F5F3B"/>
  </w:style>
</w:styles>
</file>

<file path=word/webSettings.xml><?xml version="1.0" encoding="utf-8"?>
<w:webSettings xmlns:r="http://schemas.openxmlformats.org/officeDocument/2006/relationships" xmlns:w="http://schemas.openxmlformats.org/wordprocessingml/2006/main">
  <w:divs>
    <w:div w:id="443501233">
      <w:bodyDiv w:val="1"/>
      <w:marLeft w:val="0"/>
      <w:marRight w:val="0"/>
      <w:marTop w:val="0"/>
      <w:marBottom w:val="0"/>
      <w:divBdr>
        <w:top w:val="none" w:sz="0" w:space="0" w:color="auto"/>
        <w:left w:val="none" w:sz="0" w:space="0" w:color="auto"/>
        <w:bottom w:val="none" w:sz="0" w:space="0" w:color="auto"/>
        <w:right w:val="none" w:sz="0" w:space="0" w:color="auto"/>
      </w:divBdr>
    </w:div>
    <w:div w:id="600332285">
      <w:bodyDiv w:val="1"/>
      <w:marLeft w:val="0"/>
      <w:marRight w:val="0"/>
      <w:marTop w:val="0"/>
      <w:marBottom w:val="0"/>
      <w:divBdr>
        <w:top w:val="none" w:sz="0" w:space="0" w:color="auto"/>
        <w:left w:val="none" w:sz="0" w:space="0" w:color="auto"/>
        <w:bottom w:val="none" w:sz="0" w:space="0" w:color="auto"/>
        <w:right w:val="none" w:sz="0" w:space="0" w:color="auto"/>
      </w:divBdr>
      <w:divsChild>
        <w:div w:id="1809973389">
          <w:marLeft w:val="0"/>
          <w:marRight w:val="0"/>
          <w:marTop w:val="0"/>
          <w:marBottom w:val="0"/>
          <w:divBdr>
            <w:top w:val="none" w:sz="0" w:space="0" w:color="auto"/>
            <w:left w:val="none" w:sz="0" w:space="0" w:color="auto"/>
            <w:bottom w:val="none" w:sz="0" w:space="0" w:color="auto"/>
            <w:right w:val="none" w:sz="0" w:space="0" w:color="auto"/>
          </w:divBdr>
          <w:divsChild>
            <w:div w:id="1592205547">
              <w:marLeft w:val="0"/>
              <w:marRight w:val="0"/>
              <w:marTop w:val="0"/>
              <w:marBottom w:val="0"/>
              <w:divBdr>
                <w:top w:val="none" w:sz="0" w:space="0" w:color="auto"/>
                <w:left w:val="none" w:sz="0" w:space="0" w:color="auto"/>
                <w:bottom w:val="none" w:sz="0" w:space="0" w:color="auto"/>
                <w:right w:val="none" w:sz="0" w:space="0" w:color="auto"/>
              </w:divBdr>
              <w:divsChild>
                <w:div w:id="1427310058">
                  <w:marLeft w:val="0"/>
                  <w:marRight w:val="0"/>
                  <w:marTop w:val="0"/>
                  <w:marBottom w:val="0"/>
                  <w:divBdr>
                    <w:top w:val="none" w:sz="0" w:space="0" w:color="auto"/>
                    <w:left w:val="none" w:sz="0" w:space="0" w:color="auto"/>
                    <w:bottom w:val="none" w:sz="0" w:space="0" w:color="auto"/>
                    <w:right w:val="none" w:sz="0" w:space="0" w:color="auto"/>
                  </w:divBdr>
                  <w:divsChild>
                    <w:div w:id="37212375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1089471689">
      <w:bodyDiv w:val="1"/>
      <w:marLeft w:val="0"/>
      <w:marRight w:val="0"/>
      <w:marTop w:val="0"/>
      <w:marBottom w:val="0"/>
      <w:divBdr>
        <w:top w:val="none" w:sz="0" w:space="0" w:color="auto"/>
        <w:left w:val="none" w:sz="0" w:space="0" w:color="auto"/>
        <w:bottom w:val="none" w:sz="0" w:space="0" w:color="auto"/>
        <w:right w:val="none" w:sz="0" w:space="0" w:color="auto"/>
      </w:divBdr>
    </w:div>
    <w:div w:id="122552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9F%D0%BE%D0%B8%D1%81%D0%BA%D0%BE%D0%B2%D0%BE-%D1%81%D0%BF%D0%B0%D1%81%D0%B0%D1%82%D0%B5%D0%BB%D1%8C%D0%BD%D1%8B%D0%B5_%D1%81%D0%BB%D1%83%D0%B6%D0%B1%D1%8B&amp;veaction=edit&amp;section=1" TargetMode="External"/><Relationship Id="rId3" Type="http://schemas.openxmlformats.org/officeDocument/2006/relationships/settings" Target="settings.xml"/><Relationship Id="rId7" Type="http://schemas.openxmlformats.org/officeDocument/2006/relationships/hyperlink" Target="http://www.mchs.gov.ru/dop/Poiskovo_spasatelnie_formirovanij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hs.gov.ru/powers/search_and_rescue" TargetMode="External"/><Relationship Id="rId11" Type="http://schemas.openxmlformats.org/officeDocument/2006/relationships/fontTable" Target="fontTable.xml"/><Relationship Id="rId5" Type="http://schemas.openxmlformats.org/officeDocument/2006/relationships/hyperlink" Target="http://www.mchs.gov.ru/powers" TargetMode="External"/><Relationship Id="rId10" Type="http://schemas.openxmlformats.org/officeDocument/2006/relationships/hyperlink" Target="http://ru.wikipedia.org/wiki/%D0%9C%D1%83%D0%BD%D0%B8%D1%86%D0%B8%D0%BF%D0%B0%D0%BB%D1%8C%D0%BD%D0%B0%D1%8F_%D1%81%D0%BB%D1%83%D0%B6%D0%B1%D0%B0_%D1%81%D0%BF%D0%B0%D1%81%D0%B5%D0%BD%D0%B8%D1%8F" TargetMode="External"/><Relationship Id="rId4" Type="http://schemas.openxmlformats.org/officeDocument/2006/relationships/webSettings" Target="webSettings.xml"/><Relationship Id="rId9" Type="http://schemas.openxmlformats.org/officeDocument/2006/relationships/hyperlink" Target="http://ru.wikipedia.org/w/index.php?title=%D0%9F%D0%BE%D0%B8%D1%81%D0%BA%D0%BE%D0%B2%D0%BE-%D1%81%D0%BF%D0%B0%D1%81%D0%B0%D1%82%D0%B5%D0%BB%D1%8C%D0%BD%D1%8B%D0%B5_%D1%81%D0%BB%D1%83%D0%B6%D0%B1%D1%8B&amp;action=edit&amp;section=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6126</Words>
  <Characters>34919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Oleg</cp:lastModifiedBy>
  <cp:revision>5</cp:revision>
  <dcterms:created xsi:type="dcterms:W3CDTF">2014-02-06T16:59:00Z</dcterms:created>
  <dcterms:modified xsi:type="dcterms:W3CDTF">2014-02-09T19:07:00Z</dcterms:modified>
</cp:coreProperties>
</file>